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00A" w:rsidRDefault="00B55664" w:rsidP="00646B0B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lang w:val="ro-RO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lang w:val="ro-RO"/>
        </w:rPr>
        <w:t xml:space="preserve">                                                                                  ANEXA nr. </w:t>
      </w:r>
      <w:r w:rsidR="00095F84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 xml:space="preserve">4. la HCJ </w:t>
      </w:r>
      <w:r w:rsidR="00450BDC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 xml:space="preserve">MM </w:t>
      </w:r>
      <w:r w:rsidR="00095F84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 xml:space="preserve">nr.         </w:t>
      </w:r>
      <w:r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/2026</w:t>
      </w:r>
    </w:p>
    <w:p w:rsidR="00F0000A" w:rsidRDefault="00F0000A" w:rsidP="000000FE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outlineLvl w:val="1"/>
        <w:rPr>
          <w:rFonts w:ascii="Times New Roman" w:eastAsia="Times New Roman" w:hAnsi="Times New Roman" w:cs="Times New Roman"/>
          <w:b/>
          <w:bCs/>
          <w:i/>
          <w:iCs/>
          <w:lang w:val="ro-RO"/>
        </w:rPr>
      </w:pPr>
    </w:p>
    <w:p w:rsidR="00FD18DB" w:rsidRDefault="000573B0" w:rsidP="000573B0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lang w:val="ro-RO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STABILIREA COEFICIENȚILOR DE AJUSTARE ALPHA</w:t>
      </w:r>
    </w:p>
    <w:p w:rsidR="000573B0" w:rsidRPr="00FD18DB" w:rsidRDefault="000573B0" w:rsidP="000573B0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FF0000"/>
          <w:lang w:val="ro-RO"/>
        </w:rPr>
      </w:pPr>
    </w:p>
    <w:p w:rsidR="000000FE" w:rsidRPr="000000FE" w:rsidRDefault="00B55664" w:rsidP="000000FE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outlineLvl w:val="1"/>
        <w:rPr>
          <w:rFonts w:ascii="Times New Roman" w:eastAsia="Times New Roman" w:hAnsi="Times New Roman" w:cs="Times New Roman"/>
          <w:b/>
          <w:bCs/>
          <w:i/>
          <w:iCs/>
          <w:lang w:val="ro-RO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val="ro-RO"/>
        </w:rPr>
        <w:t xml:space="preserve">I.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Stabilirea,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5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ajustarea/modificarea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2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tarifului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5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mediu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0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pe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4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km/loc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6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pentru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0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serviciul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5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public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4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de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-52"/>
          <w:lang w:val="ro-RO"/>
        </w:rPr>
        <w:t xml:space="preserve">                   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transport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2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judeţean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4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de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1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persoane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5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prin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-2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curse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spacing w:val="3"/>
          <w:lang w:val="ro-RO"/>
        </w:rPr>
        <w:t xml:space="preserve"> </w:t>
      </w:r>
      <w:r w:rsidR="000000FE" w:rsidRPr="000000FE">
        <w:rPr>
          <w:rFonts w:ascii="Times New Roman" w:eastAsia="Times New Roman" w:hAnsi="Times New Roman" w:cs="Times New Roman"/>
          <w:b/>
          <w:bCs/>
          <w:i/>
          <w:iCs/>
          <w:lang w:val="ro-RO"/>
        </w:rPr>
        <w:t>regulate</w:t>
      </w:r>
    </w:p>
    <w:p w:rsidR="000000FE" w:rsidRPr="000000FE" w:rsidRDefault="000000FE" w:rsidP="000000FE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outlineLvl w:val="1"/>
        <w:rPr>
          <w:rFonts w:ascii="Times New Roman" w:eastAsia="Times New Roman" w:hAnsi="Times New Roman" w:cs="Times New Roman"/>
          <w:b/>
          <w:bCs/>
          <w:i/>
          <w:iCs/>
          <w:lang w:val="ro-RO"/>
        </w:rPr>
      </w:pPr>
    </w:p>
    <w:p w:rsidR="000000FE" w:rsidRPr="000000FE" w:rsidRDefault="000000FE" w:rsidP="000000FE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outlineLvl w:val="1"/>
        <w:rPr>
          <w:rFonts w:ascii="Times New Roman" w:eastAsia="Times New Roman" w:hAnsi="Times New Roman" w:cs="Times New Roman"/>
          <w:bCs/>
          <w:i/>
          <w:iCs/>
          <w:lang w:val="ro-RO"/>
        </w:rPr>
      </w:pP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1. Tarifele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călătorie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serviciile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publice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transport judeţean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persoane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efectuat cu autobuze prin curse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regulate se stabilesc,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prin calcul, 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 xml:space="preserve">către consiliile judeţene în </w:t>
      </w:r>
      <w:r w:rsidRPr="000000FE">
        <w:rPr>
          <w:rFonts w:ascii="Times New Roman" w:eastAsia="Times New Roman" w:hAnsi="Times New Roman" w:cs="Times New Roman"/>
          <w:bCs/>
          <w:i/>
          <w:iCs/>
          <w:spacing w:val="2"/>
          <w:lang w:val="ro-RO"/>
        </w:rPr>
        <w:t>baza tarifului mediu pe km/loc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 xml:space="preserve">  și sunt supuse aprobării consiliului judeţean, în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baza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tarifului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km/loc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ofertat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către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operatorul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rutier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desemnat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câştigător al procedurii competitive desfăşurate în conformitate cu prevederile Legii nr. 99/2016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privind achiziţiile sectoriale, cu modificările şi completările ulterioare. (Art. 27</w:t>
      </w:r>
      <w:r w:rsidRPr="000000FE">
        <w:rPr>
          <w:rFonts w:ascii="Times New Roman" w:eastAsia="Times New Roman" w:hAnsi="Times New Roman" w:cs="Times New Roman"/>
          <w:bCs/>
          <w:i/>
          <w:iCs/>
          <w:position w:val="7"/>
          <w:sz w:val="15"/>
          <w:lang w:val="ro-RO"/>
        </w:rPr>
        <w:t>1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position w:val="7"/>
          <w:sz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din Ordinul nr.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al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președintelui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A.N.R.S.C.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aprobarea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Normelor-cadru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privind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stabilirea,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ajustarea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şi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serviciile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publice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local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şi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judeţean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persoane,</w:t>
      </w:r>
      <w:r w:rsidRPr="000000FE">
        <w:rPr>
          <w:rFonts w:ascii="Times New Roman" w:eastAsia="Times New Roman" w:hAnsi="Times New Roman" w:cs="Times New Roman"/>
          <w:bCs/>
          <w:i/>
          <w:iCs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cu modificările</w:t>
      </w:r>
      <w:r w:rsidRPr="000000FE">
        <w:rPr>
          <w:rFonts w:ascii="Times New Roman" w:eastAsia="Times New Roman" w:hAnsi="Times New Roman" w:cs="Times New Roman"/>
          <w:bCs/>
          <w:i/>
          <w:iCs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și</w:t>
      </w:r>
      <w:r w:rsidRPr="000000FE">
        <w:rPr>
          <w:rFonts w:ascii="Times New Roman" w:eastAsia="Times New Roman" w:hAnsi="Times New Roman" w:cs="Times New Roman"/>
          <w:bCs/>
          <w:i/>
          <w:iCs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bCs/>
          <w:i/>
          <w:iCs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ulterioare.)</w:t>
      </w:r>
    </w:p>
    <w:p w:rsidR="000000FE" w:rsidRPr="000000FE" w:rsidRDefault="000000FE" w:rsidP="000000FE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outlineLvl w:val="1"/>
        <w:rPr>
          <w:rFonts w:ascii="Times New Roman" w:eastAsia="Times New Roman" w:hAnsi="Times New Roman" w:cs="Times New Roman"/>
          <w:bCs/>
          <w:i/>
          <w:iCs/>
          <w:lang w:val="ro-RO"/>
        </w:rPr>
      </w:pP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2. Pe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fiecare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traseu judeţean operatorii 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transport rutier vor aplica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mai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multe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 xml:space="preserve">tarife </w:t>
      </w:r>
      <w:r w:rsidRPr="000000FE">
        <w:rPr>
          <w:rFonts w:ascii="Times New Roman" w:eastAsia="Times New Roman" w:hAnsi="Times New Roman" w:cs="Times New Roman"/>
          <w:bCs/>
          <w:i/>
          <w:iCs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 călătorie stabilite de către consiliile judeţene în funcţie de nivelul tarifului mediu pe km/loc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aferent</w:t>
      </w:r>
      <w:r w:rsidRPr="000000FE">
        <w:rPr>
          <w:rFonts w:ascii="Times New Roman" w:eastAsia="Times New Roman" w:hAnsi="Times New Roman" w:cs="Times New Roman"/>
          <w:bCs/>
          <w:i/>
          <w:iCs/>
          <w:spacing w:val="-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tranşei</w:t>
      </w:r>
      <w:r w:rsidRPr="000000FE">
        <w:rPr>
          <w:rFonts w:ascii="Times New Roman" w:eastAsia="Times New Roman" w:hAnsi="Times New Roman" w:cs="Times New Roman"/>
          <w:bCs/>
          <w:i/>
          <w:iCs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distanţă</w:t>
      </w:r>
      <w:r w:rsidRPr="000000FE">
        <w:rPr>
          <w:rFonts w:ascii="Times New Roman" w:eastAsia="Times New Roman" w:hAnsi="Times New Roman" w:cs="Times New Roman"/>
          <w:bCs/>
          <w:i/>
          <w:iCs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sau,</w:t>
      </w:r>
      <w:r w:rsidRPr="000000FE">
        <w:rPr>
          <w:rFonts w:ascii="Times New Roman" w:eastAsia="Times New Roman" w:hAnsi="Times New Roman" w:cs="Times New Roman"/>
          <w:bCs/>
          <w:i/>
          <w:iCs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după caz,</w:t>
      </w:r>
      <w:r w:rsidRPr="000000FE">
        <w:rPr>
          <w:rFonts w:ascii="Times New Roman" w:eastAsia="Times New Roman" w:hAnsi="Times New Roman" w:cs="Times New Roman"/>
          <w:bCs/>
          <w:i/>
          <w:iCs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zonei</w:t>
      </w:r>
      <w:r w:rsidRPr="000000FE">
        <w:rPr>
          <w:rFonts w:ascii="Times New Roman" w:eastAsia="Times New Roman" w:hAnsi="Times New Roman" w:cs="Times New Roman"/>
          <w:bCs/>
          <w:i/>
          <w:iCs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kilometrice</w:t>
      </w:r>
      <w:r w:rsidRPr="000000FE">
        <w:rPr>
          <w:rFonts w:ascii="Times New Roman" w:eastAsia="Times New Roman" w:hAnsi="Times New Roman" w:cs="Times New Roman"/>
          <w:bCs/>
          <w:i/>
          <w:iCs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respective.</w:t>
      </w:r>
    </w:p>
    <w:p w:rsidR="000000FE" w:rsidRPr="000000FE" w:rsidRDefault="000000FE" w:rsidP="000000FE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outlineLvl w:val="1"/>
        <w:rPr>
          <w:rFonts w:ascii="Times New Roman" w:eastAsia="Times New Roman" w:hAnsi="Times New Roman" w:cs="Times New Roman"/>
          <w:bCs/>
          <w:i/>
          <w:iCs/>
          <w:lang w:val="ro-RO"/>
        </w:rPr>
      </w:pP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3. Tarifele de călătorie se stabilesc aferent tranșei de  distanţă conform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traseelor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din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programul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judeţean,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parcursul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dus</w:t>
      </w:r>
      <w:r w:rsidRPr="000000FE">
        <w:rPr>
          <w:rFonts w:ascii="Times New Roman" w:eastAsia="Times New Roman" w:hAnsi="Times New Roman" w:cs="Times New Roman"/>
          <w:bCs/>
          <w:i/>
          <w:iCs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şi întors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al</w:t>
      </w:r>
      <w:r w:rsidRPr="000000FE">
        <w:rPr>
          <w:rFonts w:ascii="Times New Roman" w:eastAsia="Times New Roman" w:hAnsi="Times New Roman" w:cs="Times New Roman"/>
          <w:bCs/>
          <w:i/>
          <w:iCs/>
          <w:spacing w:val="-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autobuzelor.</w:t>
      </w:r>
    </w:p>
    <w:p w:rsidR="000000FE" w:rsidRPr="000000FE" w:rsidRDefault="000000FE" w:rsidP="000000FE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outlineLvl w:val="1"/>
        <w:rPr>
          <w:rFonts w:ascii="Times New Roman" w:eastAsia="Times New Roman" w:hAnsi="Times New Roman" w:cs="Times New Roman"/>
          <w:bCs/>
          <w:i/>
          <w:iCs/>
          <w:lang w:val="ro-RO"/>
        </w:rPr>
      </w:pP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4. Nivelul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călătorie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se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determină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conform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prevederilor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art.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27</w:t>
      </w:r>
      <w:r w:rsidRPr="000000FE">
        <w:rPr>
          <w:rFonts w:ascii="Times New Roman" w:eastAsia="Times New Roman" w:hAnsi="Times New Roman" w:cs="Times New Roman"/>
          <w:bCs/>
          <w:i/>
          <w:iCs/>
          <w:position w:val="7"/>
          <w:sz w:val="15"/>
          <w:lang w:val="ro-RO"/>
        </w:rPr>
        <w:t>2</w:t>
      </w:r>
      <w:r w:rsidRPr="000000FE">
        <w:rPr>
          <w:rFonts w:ascii="Times New Roman" w:eastAsia="Times New Roman" w:hAnsi="Times New Roman" w:cs="Times New Roman"/>
          <w:bCs/>
          <w:i/>
          <w:iCs/>
          <w:spacing w:val="38"/>
          <w:position w:val="7"/>
          <w:sz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din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Ordinul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nr.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al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președintelui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A.N.R.S.C.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aprobarea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Normelor-cadru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privind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stabilirea,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ajustarea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şi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serviciile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publice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local</w:t>
      </w:r>
      <w:r w:rsidRPr="000000FE">
        <w:rPr>
          <w:rFonts w:ascii="Times New Roman" w:eastAsia="Times New Roman" w:hAnsi="Times New Roman" w:cs="Times New Roman"/>
          <w:bCs/>
          <w:i/>
          <w:iCs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şi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judeţean</w:t>
      </w:r>
      <w:r w:rsidRPr="000000FE">
        <w:rPr>
          <w:rFonts w:ascii="Times New Roman" w:eastAsia="Times New Roman" w:hAnsi="Times New Roman" w:cs="Times New Roman"/>
          <w:bCs/>
          <w:i/>
          <w:iCs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persoane,</w:t>
      </w:r>
      <w:r w:rsidRPr="000000FE">
        <w:rPr>
          <w:rFonts w:ascii="Times New Roman" w:eastAsia="Times New Roman" w:hAnsi="Times New Roman" w:cs="Times New Roman"/>
          <w:bCs/>
          <w:i/>
          <w:iCs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cu</w:t>
      </w:r>
      <w:r w:rsidRPr="000000FE">
        <w:rPr>
          <w:rFonts w:ascii="Times New Roman" w:eastAsia="Times New Roman" w:hAnsi="Times New Roman" w:cs="Times New Roman"/>
          <w:bCs/>
          <w:i/>
          <w:iCs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bCs/>
          <w:i/>
          <w:iCs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și</w:t>
      </w:r>
      <w:r w:rsidRPr="000000FE">
        <w:rPr>
          <w:rFonts w:ascii="Times New Roman" w:eastAsia="Times New Roman" w:hAnsi="Times New Roman" w:cs="Times New Roman"/>
          <w:bCs/>
          <w:i/>
          <w:iCs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bCs/>
          <w:i/>
          <w:iCs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ulterioare,</w:t>
      </w:r>
      <w:r w:rsidRPr="000000FE">
        <w:rPr>
          <w:rFonts w:ascii="Times New Roman" w:eastAsia="Times New Roman" w:hAnsi="Times New Roman" w:cs="Times New Roman"/>
          <w:bCs/>
          <w:i/>
          <w:iCs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după</w:t>
      </w:r>
      <w:r w:rsidRPr="000000FE">
        <w:rPr>
          <w:rFonts w:ascii="Times New Roman" w:eastAsia="Times New Roman" w:hAnsi="Times New Roman" w:cs="Times New Roman"/>
          <w:bCs/>
          <w:i/>
          <w:iCs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cum</w:t>
      </w:r>
      <w:r w:rsidRPr="000000FE">
        <w:rPr>
          <w:rFonts w:ascii="Times New Roman" w:eastAsia="Times New Roman" w:hAnsi="Times New Roman" w:cs="Times New Roman"/>
          <w:bCs/>
          <w:i/>
          <w:iCs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urmează:</w:t>
      </w:r>
    </w:p>
    <w:p w:rsidR="000000FE" w:rsidRPr="000000FE" w:rsidRDefault="000000FE" w:rsidP="000000FE">
      <w:pPr>
        <w:widowControl w:val="0"/>
        <w:tabs>
          <w:tab w:val="left" w:pos="659"/>
        </w:tabs>
        <w:autoSpaceDE w:val="0"/>
        <w:autoSpaceDN w:val="0"/>
        <w:spacing w:before="1" w:after="0" w:line="244" w:lineRule="auto"/>
        <w:ind w:left="212" w:right="560"/>
        <w:outlineLvl w:val="1"/>
        <w:rPr>
          <w:rFonts w:ascii="Times New Roman" w:eastAsia="Times New Roman" w:hAnsi="Times New Roman" w:cs="Times New Roman"/>
          <w:bCs/>
          <w:i/>
          <w:iCs/>
          <w:lang w:val="ro-RO"/>
        </w:rPr>
      </w:pP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5. Operatorii de transport rutier ofertează şi fundamentează, pentru fiecare lot în parte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pentru care depune oferta, pe structura elementelor de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cheltuieli prevăzute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în anexa nr. 2 la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normele-cadru,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(conform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prevederilor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art.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27</w:t>
      </w:r>
      <w:r w:rsidRPr="000000FE">
        <w:rPr>
          <w:rFonts w:ascii="Times New Roman" w:eastAsia="Times New Roman" w:hAnsi="Times New Roman" w:cs="Times New Roman"/>
          <w:bCs/>
          <w:i/>
          <w:iCs/>
          <w:position w:val="7"/>
          <w:sz w:val="15"/>
          <w:lang w:val="ro-RO"/>
        </w:rPr>
        <w:t>2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, alin.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(1),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lit.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a)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din</w:t>
      </w:r>
      <w:r w:rsidRPr="000000FE">
        <w:rPr>
          <w:rFonts w:ascii="Times New Roman" w:eastAsia="Times New Roman" w:hAnsi="Times New Roman" w:cs="Times New Roman"/>
          <w:bCs/>
          <w:i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Ordinul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nr.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al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președintelui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A.N.R.S.C.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aprobarea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Normelor-cadru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privind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stabilirea,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ajustarea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şi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pentru serviciile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publice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de transport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local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şi judeţean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de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persoane,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cu</w:t>
      </w:r>
      <w:r w:rsidRPr="000000FE">
        <w:rPr>
          <w:rFonts w:ascii="Times New Roman" w:eastAsia="Times New Roman" w:hAnsi="Times New Roman" w:cs="Times New Roman"/>
          <w:bCs/>
          <w:iCs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bCs/>
          <w:iCs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și</w:t>
      </w:r>
      <w:r w:rsidRPr="000000FE">
        <w:rPr>
          <w:rFonts w:ascii="Times New Roman" w:eastAsia="Times New Roman" w:hAnsi="Times New Roman" w:cs="Times New Roman"/>
          <w:bCs/>
          <w:iCs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bCs/>
          <w:iCs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Cs/>
          <w:lang w:val="ro-RO"/>
        </w:rPr>
        <w:t>ulterioare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)</w:t>
      </w:r>
      <w:r w:rsidRPr="000000FE">
        <w:rPr>
          <w:rFonts w:ascii="Times New Roman" w:eastAsia="Times New Roman" w:hAnsi="Times New Roman" w:cs="Times New Roman"/>
          <w:bCs/>
          <w:i/>
          <w:iCs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nivelul</w:t>
      </w:r>
      <w:r w:rsidRPr="000000FE">
        <w:rPr>
          <w:rFonts w:ascii="Times New Roman" w:eastAsia="Times New Roman" w:hAnsi="Times New Roman" w:cs="Times New Roman"/>
          <w:bCs/>
          <w:i/>
          <w:iCs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tarifului</w:t>
      </w:r>
      <w:r w:rsidRPr="000000FE">
        <w:rPr>
          <w:rFonts w:ascii="Times New Roman" w:eastAsia="Times New Roman" w:hAnsi="Times New Roman" w:cs="Times New Roman"/>
          <w:bCs/>
          <w:i/>
          <w:iCs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bCs/>
          <w:i/>
          <w:iCs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pe</w:t>
      </w:r>
      <w:r w:rsidRPr="000000FE">
        <w:rPr>
          <w:rFonts w:ascii="Times New Roman" w:eastAsia="Times New Roman" w:hAnsi="Times New Roman" w:cs="Times New Roman"/>
          <w:bCs/>
          <w:i/>
          <w:iCs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km/loc,</w:t>
      </w:r>
      <w:r w:rsidRPr="000000FE">
        <w:rPr>
          <w:rFonts w:ascii="Times New Roman" w:eastAsia="Times New Roman" w:hAnsi="Times New Roman" w:cs="Times New Roman"/>
          <w:bCs/>
          <w:i/>
          <w:iCs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potrivit</w:t>
      </w:r>
      <w:r w:rsidRPr="000000FE">
        <w:rPr>
          <w:rFonts w:ascii="Times New Roman" w:eastAsia="Times New Roman" w:hAnsi="Times New Roman" w:cs="Times New Roman"/>
          <w:bCs/>
          <w:i/>
          <w:iCs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i/>
          <w:iCs/>
          <w:lang w:val="ro-RO"/>
        </w:rPr>
        <w:t>formulei:</w:t>
      </w:r>
    </w:p>
    <w:p w:rsidR="000000FE" w:rsidRPr="000000FE" w:rsidRDefault="000000FE" w:rsidP="000000FE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1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212"/>
        <w:outlineLvl w:val="0"/>
        <w:rPr>
          <w:rFonts w:ascii="Times New Roman" w:eastAsia="Times New Roman" w:hAnsi="Times New Roman" w:cs="Times New Roman"/>
          <w:bCs/>
          <w:lang w:val="ro-RO"/>
        </w:rPr>
      </w:pPr>
      <w:r w:rsidRPr="000000FE">
        <w:rPr>
          <w:rFonts w:ascii="Times New Roman" w:eastAsia="Times New Roman" w:hAnsi="Times New Roman" w:cs="Times New Roman"/>
          <w:bCs/>
          <w:lang w:val="ro-RO"/>
        </w:rPr>
        <w:t>Tm</w:t>
      </w:r>
      <w:r w:rsidRPr="000000FE">
        <w:rPr>
          <w:rFonts w:ascii="Times New Roman" w:eastAsia="Times New Roman" w:hAnsi="Times New Roman" w:cs="Times New Roman"/>
          <w:bCs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(km/loc)</w:t>
      </w:r>
      <w:r w:rsidRPr="000000FE">
        <w:rPr>
          <w:rFonts w:ascii="Times New Roman" w:eastAsia="Times New Roman" w:hAnsi="Times New Roman" w:cs="Times New Roman"/>
          <w:bCs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=</w:t>
      </w:r>
      <w:r w:rsidRPr="000000FE">
        <w:rPr>
          <w:rFonts w:ascii="Times New Roman" w:eastAsia="Times New Roman" w:hAnsi="Times New Roman" w:cs="Times New Roman"/>
          <w:bCs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V(t)/N</w:t>
      </w:r>
      <w:r w:rsidRPr="000000FE">
        <w:rPr>
          <w:rFonts w:ascii="Times New Roman" w:eastAsia="Times New Roman" w:hAnsi="Times New Roman" w:cs="Times New Roman"/>
          <w:bCs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(km)</w:t>
      </w:r>
      <w:r w:rsidRPr="000000FE">
        <w:rPr>
          <w:rFonts w:ascii="Times New Roman" w:eastAsia="Times New Roman" w:hAnsi="Times New Roman" w:cs="Times New Roman"/>
          <w:bCs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x</w:t>
      </w:r>
      <w:r w:rsidRPr="000000FE">
        <w:rPr>
          <w:rFonts w:ascii="Times New Roman" w:eastAsia="Times New Roman" w:hAnsi="Times New Roman" w:cs="Times New Roman"/>
          <w:bCs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Cap.m.</w:t>
      </w:r>
      <w:r w:rsidRPr="000000FE">
        <w:rPr>
          <w:rFonts w:ascii="Times New Roman" w:eastAsia="Times New Roman" w:hAnsi="Times New Roman" w:cs="Times New Roman"/>
          <w:bCs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(loc)</w:t>
      </w:r>
      <w:r w:rsidRPr="000000FE">
        <w:rPr>
          <w:rFonts w:ascii="Times New Roman" w:eastAsia="Times New Roman" w:hAnsi="Times New Roman" w:cs="Times New Roman"/>
          <w:bCs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(lei/km/loc),</w:t>
      </w:r>
      <w:r w:rsidRPr="000000FE">
        <w:rPr>
          <w:rFonts w:ascii="Times New Roman" w:eastAsia="Times New Roman" w:hAnsi="Times New Roman" w:cs="Times New Roman"/>
          <w:bCs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unde:</w:t>
      </w:r>
    </w:p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68" w:after="0" w:line="240" w:lineRule="auto"/>
        <w:ind w:left="344" w:hanging="133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Tm - tariful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km/loc</w:t>
      </w:r>
      <w:r w:rsidRPr="000000FE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(lei/km/loc);</w:t>
      </w:r>
    </w:p>
    <w:p w:rsidR="000000FE" w:rsidRPr="000000FE" w:rsidRDefault="000000FE" w:rsidP="000000FE">
      <w:pPr>
        <w:widowControl w:val="0"/>
        <w:autoSpaceDE w:val="0"/>
        <w:autoSpaceDN w:val="0"/>
        <w:spacing w:before="6" w:after="0" w:line="244" w:lineRule="auto"/>
        <w:ind w:left="212" w:right="78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- V(t)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valoarea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totală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serviciului,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poz.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VIII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din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anexa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nr.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prezentele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normele-cadru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(lei);</w:t>
      </w:r>
    </w:p>
    <w:p w:rsidR="000000FE" w:rsidRPr="000000FE" w:rsidRDefault="000000FE" w:rsidP="000000FE">
      <w:pPr>
        <w:widowControl w:val="0"/>
        <w:autoSpaceDE w:val="0"/>
        <w:autoSpaceDN w:val="0"/>
        <w:spacing w:before="6" w:after="0" w:line="244" w:lineRule="auto"/>
        <w:ind w:left="212" w:right="78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- </w:t>
      </w:r>
      <w:r w:rsidRPr="000000FE">
        <w:rPr>
          <w:rFonts w:ascii="Times New Roman" w:eastAsia="Times New Roman" w:hAnsi="Times New Roman" w:cs="Times New Roman"/>
          <w:lang w:val="ro-RO"/>
        </w:rPr>
        <w:t>N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(km)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numărul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total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kilometrii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planificaţi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anual,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poz.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IX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din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anexa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nr.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normele-cadru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(km);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4" w:after="0" w:line="244" w:lineRule="auto"/>
        <w:ind w:right="70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Cap.m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(loc)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capacitatea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transport,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poz.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XI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din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anexa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nr.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normele-cadru,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care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calculează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potrivit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formulei: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2" w:after="0" w:line="240" w:lineRule="auto"/>
        <w:ind w:left="344" w:hanging="133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Cap.m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(loc)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=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Cap.1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+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Cap.2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+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...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+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Cap.N/AN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x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k,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unde: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6" w:after="0" w:line="240" w:lineRule="auto"/>
        <w:ind w:left="344" w:hanging="133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Cap.1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capacitatea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autobuzului</w:t>
      </w:r>
      <w:r w:rsidRPr="000000FE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1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(nr.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locuri);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9" w:after="0" w:line="240" w:lineRule="auto"/>
        <w:ind w:left="344" w:hanging="133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Cap.2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capacitatea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autobuzului</w:t>
      </w:r>
      <w:r w:rsidRPr="000000FE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(nr.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locuri);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6" w:after="0" w:line="244" w:lineRule="auto"/>
        <w:ind w:right="3775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Cap.n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capacitatea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autobuzului</w:t>
      </w:r>
      <w:r w:rsidRPr="000000FE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(nr.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locuri);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</w:p>
    <w:p w:rsidR="000000FE" w:rsidRPr="000000FE" w:rsidRDefault="000000FE" w:rsidP="000000FE">
      <w:pPr>
        <w:widowControl w:val="0"/>
        <w:tabs>
          <w:tab w:val="left" w:pos="345"/>
        </w:tabs>
        <w:autoSpaceDE w:val="0"/>
        <w:autoSpaceDN w:val="0"/>
        <w:spacing w:before="6" w:after="0" w:line="244" w:lineRule="auto"/>
        <w:ind w:left="212" w:right="3775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-  AN - numărul total de autobuze;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- k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=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70%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grad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ocupare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locurilor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autobuz;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6</w:t>
      </w:r>
      <w:r w:rsidRPr="000000FE">
        <w:rPr>
          <w:rFonts w:ascii="Times New Roman" w:eastAsia="Times New Roman" w:hAnsi="Times New Roman" w:cs="Times New Roman"/>
          <w:lang w:val="ro-RO"/>
        </w:rPr>
        <w:t>. 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fiecare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traseu,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Autoritatea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contractantă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stabilit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tranșe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distanțe/zone</w:t>
      </w:r>
      <w:r w:rsidRPr="000000FE">
        <w:rPr>
          <w:rFonts w:ascii="Times New Roman" w:eastAsia="Times New Roman" w:hAnsi="Times New Roman" w:cs="Times New Roman"/>
          <w:b/>
          <w:i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kilometrice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conform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prevederilor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art.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27</w:t>
      </w:r>
      <w:r w:rsidRPr="000000FE">
        <w:rPr>
          <w:rFonts w:ascii="Times New Roman" w:eastAsia="Times New Roman" w:hAnsi="Times New Roman" w:cs="Times New Roman"/>
          <w:position w:val="7"/>
          <w:sz w:val="15"/>
          <w:lang w:val="ro-RO"/>
        </w:rPr>
        <w:t>2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alin.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(1),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lit.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b)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Ordinul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b/>
          <w:i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b/>
          <w:i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președintelui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A.N.R.S.C.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aprobarea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Normelor-cadru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privind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stabilirea,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ajustarea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 serviciile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 transport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local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 judeţean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persoane,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și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ulterioare.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7</w:t>
      </w:r>
      <w:r w:rsidRPr="000000FE">
        <w:rPr>
          <w:rFonts w:ascii="Times New Roman" w:eastAsia="Times New Roman" w:hAnsi="Times New Roman" w:cs="Times New Roman"/>
          <w:lang w:val="ro-RO"/>
        </w:rPr>
        <w:t>. Pentru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aceste</w:t>
      </w:r>
      <w:r w:rsidRPr="000000FE">
        <w:rPr>
          <w:rFonts w:ascii="Times New Roman" w:eastAsia="Times New Roman" w:hAnsi="Times New Roman" w:cs="Times New Roman"/>
          <w:spacing w:val="2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tranșe</w:t>
      </w:r>
      <w:r w:rsidRPr="000000FE">
        <w:rPr>
          <w:rFonts w:ascii="Times New Roman" w:eastAsia="Times New Roman" w:hAnsi="Times New Roman" w:cs="Times New Roman"/>
          <w:b/>
          <w:i/>
          <w:spacing w:val="2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i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distanțe/zone</w:t>
      </w:r>
      <w:r w:rsidRPr="000000FE">
        <w:rPr>
          <w:rFonts w:ascii="Times New Roman" w:eastAsia="Times New Roman" w:hAnsi="Times New Roman" w:cs="Times New Roman"/>
          <w:b/>
          <w:i/>
          <w:spacing w:val="2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kilometrice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funcţie</w:t>
      </w:r>
      <w:r w:rsidRPr="000000FE">
        <w:rPr>
          <w:rFonts w:ascii="Times New Roman" w:eastAsia="Times New Roman" w:hAnsi="Times New Roman" w:cs="Times New Roman"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2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gradul</w:t>
      </w:r>
      <w:r w:rsidRPr="000000FE">
        <w:rPr>
          <w:rFonts w:ascii="Times New Roman" w:eastAsia="Times New Roman" w:hAnsi="Times New Roman" w:cs="Times New Roman"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2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încărcare</w:t>
      </w:r>
      <w:r w:rsidRPr="000000FE">
        <w:rPr>
          <w:rFonts w:ascii="Times New Roman" w:eastAsia="Times New Roman" w:hAnsi="Times New Roman" w:cs="Times New Roman"/>
          <w:spacing w:val="-53"/>
          <w:lang w:val="ro-RO"/>
        </w:rPr>
        <w:t xml:space="preserve">  </w:t>
      </w:r>
      <w:r w:rsidRPr="000000FE">
        <w:rPr>
          <w:rFonts w:ascii="Times New Roman" w:eastAsia="Times New Roman" w:hAnsi="Times New Roman" w:cs="Times New Roman"/>
          <w:lang w:val="ro-RO"/>
        </w:rPr>
        <w:t>cu călători a autobuzului, Autoritatea contractantă a stabilit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 xml:space="preserve">pentru fiecare traseu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coeficienții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alpha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ajustare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pozitivă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sau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negativă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lastRenderedPageBreak/>
        <w:t>tarifului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km/loc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Tm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(km/loc),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conform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prevederilor art. 27</w:t>
      </w:r>
      <w:r w:rsidRPr="000000FE">
        <w:rPr>
          <w:rFonts w:ascii="Times New Roman" w:eastAsia="Times New Roman" w:hAnsi="Times New Roman" w:cs="Times New Roman"/>
          <w:position w:val="7"/>
          <w:sz w:val="15"/>
          <w:lang w:val="ro-RO"/>
        </w:rPr>
        <w:t>2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, alin. (1), lit. c) din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 xml:space="preserve">Ordinul nr. 272/2007 </w:t>
      </w:r>
      <w:r w:rsidRPr="000000FE">
        <w:rPr>
          <w:rFonts w:ascii="Times New Roman" w:eastAsia="Times New Roman" w:hAnsi="Times New Roman" w:cs="Times New Roman"/>
          <w:lang w:val="ro-RO"/>
        </w:rPr>
        <w:t>al președintelui A.N.R.S.C. 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aprobarea Normelor-cadru privind stabilirea, ajustarea şi modificarea tarifelor pentru serviciile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publice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local şi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judeţean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persoane,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 modificările și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ulterioare,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după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cum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urmează: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Tarifele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călătorie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stabilite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distanţele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dintre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staţiile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loc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îmbarcarea/debarcarea călătorilor conform traseelor din programul de transport judeţean, vor fi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rotunjite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valori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leu</w:t>
      </w:r>
      <w:r w:rsidRPr="000000FE">
        <w:rPr>
          <w:rFonts w:ascii="Times New Roman" w:eastAsia="Times New Roman" w:hAnsi="Times New Roman" w:cs="Times New Roman"/>
          <w:spacing w:val="-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subdiviziuni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două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zecimale,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astfel: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403"/>
        </w:tabs>
        <w:autoSpaceDE w:val="0"/>
        <w:autoSpaceDN w:val="0"/>
        <w:spacing w:before="6" w:after="0" w:line="240" w:lineRule="auto"/>
        <w:ind w:left="402" w:hanging="191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rotunjire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la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un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leu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fracţiunile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peste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75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bani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inclusiv,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76"/>
        </w:tabs>
        <w:autoSpaceDE w:val="0"/>
        <w:autoSpaceDN w:val="0"/>
        <w:spacing w:before="6" w:after="0" w:line="244" w:lineRule="auto"/>
        <w:ind w:right="556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 xml:space="preserve">prin </w:t>
      </w:r>
      <w:r w:rsidRPr="000000FE">
        <w:rPr>
          <w:rFonts w:ascii="Times New Roman" w:eastAsia="Times New Roman" w:hAnsi="Times New Roman" w:cs="Times New Roman"/>
          <w:b/>
          <w:lang w:val="ro-RO"/>
        </w:rPr>
        <w:t>rotunjire la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50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bani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 fracţiunilor cuprinse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între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25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bani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inclusiv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și 74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bani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inclusiv şi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neglijarea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fracţiunilor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până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24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bani</w:t>
      </w:r>
      <w:r w:rsidRPr="000000FE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inclusiv.</w:t>
      </w:r>
    </w:p>
    <w:p w:rsidR="000000FE" w:rsidRPr="000000FE" w:rsidRDefault="000000FE" w:rsidP="000000FE">
      <w:pPr>
        <w:widowControl w:val="0"/>
        <w:autoSpaceDE w:val="0"/>
        <w:autoSpaceDN w:val="0"/>
        <w:spacing w:before="3" w:after="0" w:line="244" w:lineRule="auto"/>
        <w:ind w:left="212" w:right="552" w:firstLine="664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Pentru asigurarea unei eficiențe economice a operatorului de transport, precum și 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stabilirea unor tarife de călătorie suportabile de către călători, tarifele de călătorie, a căror valori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calculate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 situează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sub valoarea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 2,50 lei (inclusiv TVA),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vor fi rotunjite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această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valoare,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posibilitatea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ajustare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sau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portivit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prevederilor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Ordinului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președintelui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A.N.R.S.C.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aprobarea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Normelor-cadru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privind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stabilirea,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ajustarea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 serviciile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 transport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local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 judeţean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persoane,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și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ulterioare.</w:t>
      </w:r>
    </w:p>
    <w:p w:rsidR="000000FE" w:rsidRPr="000000FE" w:rsidRDefault="000000FE" w:rsidP="000000FE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i/>
          <w:sz w:val="23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212"/>
        <w:outlineLvl w:val="0"/>
        <w:rPr>
          <w:rFonts w:ascii="Times New Roman" w:eastAsia="Times New Roman" w:hAnsi="Times New Roman" w:cs="Times New Roman"/>
          <w:b/>
          <w:bCs/>
          <w:lang w:val="ro-RO"/>
        </w:rPr>
      </w:pPr>
      <w:r w:rsidRPr="000000FE">
        <w:rPr>
          <w:rFonts w:ascii="Times New Roman" w:eastAsia="Times New Roman" w:hAnsi="Times New Roman" w:cs="Times New Roman"/>
          <w:bCs/>
          <w:lang w:val="ro-RO"/>
        </w:rPr>
        <w:t>*</w:t>
      </w:r>
      <w:r w:rsidRPr="000000FE">
        <w:rPr>
          <w:rFonts w:ascii="Times New Roman" w:eastAsia="Times New Roman" w:hAnsi="Times New Roman" w:cs="Times New Roman"/>
          <w:bCs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Abonamentele</w:t>
      </w:r>
      <w:r w:rsidRPr="000000FE">
        <w:rPr>
          <w:rFonts w:ascii="Times New Roman" w:eastAsia="Times New Roman" w:hAnsi="Times New Roman" w:cs="Times New Roman"/>
          <w:b/>
          <w:bCs/>
          <w:spacing w:val="1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se</w:t>
      </w:r>
      <w:r w:rsidRPr="000000FE">
        <w:rPr>
          <w:rFonts w:ascii="Times New Roman" w:eastAsia="Times New Roman" w:hAnsi="Times New Roman" w:cs="Times New Roman"/>
          <w:b/>
          <w:bCs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calculează</w:t>
      </w:r>
      <w:r w:rsidRPr="000000FE">
        <w:rPr>
          <w:rFonts w:ascii="Times New Roman" w:eastAsia="Times New Roman" w:hAnsi="Times New Roman" w:cs="Times New Roman"/>
          <w:b/>
          <w:bCs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după</w:t>
      </w:r>
      <w:r w:rsidRPr="000000FE">
        <w:rPr>
          <w:rFonts w:ascii="Times New Roman" w:eastAsia="Times New Roman" w:hAnsi="Times New Roman" w:cs="Times New Roman"/>
          <w:b/>
          <w:bCs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formula:</w:t>
      </w:r>
    </w:p>
    <w:p w:rsidR="000000FE" w:rsidRPr="000000FE" w:rsidRDefault="000000FE" w:rsidP="000000FE">
      <w:pPr>
        <w:widowControl w:val="0"/>
        <w:autoSpaceDE w:val="0"/>
        <w:autoSpaceDN w:val="0"/>
        <w:spacing w:before="6"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Valoare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abonament</w:t>
      </w:r>
      <w:r w:rsidRPr="000000FE">
        <w:rPr>
          <w:rFonts w:ascii="Times New Roman" w:eastAsia="Times New Roman" w:hAnsi="Times New Roman" w:cs="Times New Roman"/>
          <w:b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=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valoare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bilet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călătorie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x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nr.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călătorii</w:t>
      </w:r>
      <w:r w:rsidRPr="000000FE">
        <w:rPr>
          <w:rFonts w:ascii="Times New Roman" w:eastAsia="Times New Roman" w:hAnsi="Times New Roman" w:cs="Times New Roman"/>
          <w:b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(dus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și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întors)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x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%,</w:t>
      </w:r>
      <w:r w:rsidRPr="000000FE">
        <w:rPr>
          <w:rFonts w:ascii="Times New Roman" w:eastAsia="Times New Roman" w:hAnsi="Times New Roman" w:cs="Times New Roman"/>
          <w:b/>
          <w:spacing w:val="2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unde: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6" w:after="0" w:line="244" w:lineRule="auto"/>
        <w:ind w:right="736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numărul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călătorii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(dus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și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întors)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=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x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numărul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zile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lucrătoare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din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lună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(media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este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21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zile lucrătoare/lună) ,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3" w:after="0" w:line="244" w:lineRule="auto"/>
        <w:ind w:right="792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%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(procent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din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valoarea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biletului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călătorie)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stabilește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fiecare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operator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pe 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baza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propriilor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calcule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rentabilitate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economică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.</w:t>
      </w:r>
    </w:p>
    <w:p w:rsidR="000000FE" w:rsidRPr="000000FE" w:rsidRDefault="000000FE" w:rsidP="000000FE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Exemplu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calcul: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7" w:after="0" w:line="240" w:lineRule="auto"/>
        <w:ind w:left="344" w:hanging="133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traseul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N,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valoarea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biletului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călătorie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între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stațiile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și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este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10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lei/călătorie,</w:t>
      </w:r>
    </w:p>
    <w:p w:rsidR="000000FE" w:rsidRPr="000000FE" w:rsidRDefault="000000FE" w:rsidP="000000FE">
      <w:pPr>
        <w:widowControl w:val="0"/>
        <w:numPr>
          <w:ilvl w:val="0"/>
          <w:numId w:val="4"/>
        </w:numPr>
        <w:tabs>
          <w:tab w:val="left" w:pos="345"/>
        </w:tabs>
        <w:autoSpaceDE w:val="0"/>
        <w:autoSpaceDN w:val="0"/>
        <w:spacing w:before="8" w:after="0" w:line="240" w:lineRule="auto"/>
        <w:ind w:left="344" w:hanging="133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zile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lucrătoare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lună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=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21,</w:t>
      </w:r>
    </w:p>
    <w:p w:rsidR="000000FE" w:rsidRPr="000000FE" w:rsidRDefault="000000FE" w:rsidP="000000FE">
      <w:pPr>
        <w:widowControl w:val="0"/>
        <w:autoSpaceDE w:val="0"/>
        <w:autoSpaceDN w:val="0"/>
        <w:spacing w:before="6" w:after="0" w:line="240" w:lineRule="auto"/>
        <w:ind w:left="212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Valoare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abonament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=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10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lei/călătorie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x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(21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zile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lucrătoare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x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2)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x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80%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=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336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lei/lună</w:t>
      </w:r>
    </w:p>
    <w:p w:rsidR="000000FE" w:rsidRPr="000000FE" w:rsidRDefault="000000FE" w:rsidP="000000F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3"/>
          <w:lang w:val="ro-RO"/>
        </w:rPr>
      </w:pPr>
    </w:p>
    <w:p w:rsidR="000000FE" w:rsidRDefault="000000FE" w:rsidP="000000FE">
      <w:pPr>
        <w:widowControl w:val="0"/>
        <w:autoSpaceDE w:val="0"/>
        <w:autoSpaceDN w:val="0"/>
        <w:spacing w:after="0" w:line="244" w:lineRule="auto"/>
        <w:ind w:left="212" w:right="549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Valoarea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abonamentelor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stabilită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rotunjire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la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nivel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leu,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fără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subdiviziuni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rotunjire la un leu pentru fracţiunile de peste 50 de bani inclusiv, şi prin neglijarea fracţiunilor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până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49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bani</w:t>
      </w:r>
      <w:r w:rsidRPr="000000FE">
        <w:rPr>
          <w:rFonts w:ascii="Times New Roman" w:eastAsia="Times New Roman" w:hAnsi="Times New Roman" w:cs="Times New Roman"/>
          <w:spacing w:val="-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inclusiv.</w:t>
      </w:r>
    </w:p>
    <w:p w:rsidR="00B55664" w:rsidRPr="000000FE" w:rsidRDefault="00B55664" w:rsidP="000000FE">
      <w:pPr>
        <w:widowControl w:val="0"/>
        <w:autoSpaceDE w:val="0"/>
        <w:autoSpaceDN w:val="0"/>
        <w:spacing w:after="0" w:line="244" w:lineRule="auto"/>
        <w:ind w:left="212" w:right="549"/>
        <w:jc w:val="both"/>
        <w:rPr>
          <w:rFonts w:ascii="Times New Roman" w:eastAsia="Times New Roman" w:hAnsi="Times New Roman" w:cs="Times New Roman"/>
          <w:lang w:val="ro-RO"/>
        </w:rPr>
      </w:pPr>
    </w:p>
    <w:p w:rsidR="000000FE" w:rsidRPr="00B55664" w:rsidRDefault="00B55664" w:rsidP="000000FE">
      <w:pPr>
        <w:widowControl w:val="0"/>
        <w:autoSpaceDE w:val="0"/>
        <w:autoSpaceDN w:val="0"/>
        <w:spacing w:after="13" w:line="240" w:lineRule="auto"/>
        <w:ind w:left="90" w:right="819"/>
        <w:jc w:val="both"/>
        <w:rPr>
          <w:rFonts w:ascii="Times New Roman" w:eastAsia="Times New Roman" w:hAnsi="Times New Roman" w:cs="Times New Roman"/>
          <w:b/>
          <w:i/>
          <w:lang w:val="ro-RO"/>
        </w:rPr>
      </w:pPr>
      <w:r w:rsidRPr="00B55664">
        <w:rPr>
          <w:rFonts w:ascii="Times New Roman" w:eastAsia="Times New Roman" w:hAnsi="Times New Roman" w:cs="Times New Roman"/>
          <w:b/>
          <w:i/>
          <w:lang w:val="ro-RO"/>
        </w:rPr>
        <w:t>II. Coeficienți de ajustare</w:t>
      </w:r>
      <w:r>
        <w:rPr>
          <w:rFonts w:ascii="Times New Roman" w:eastAsia="Times New Roman" w:hAnsi="Times New Roman" w:cs="Times New Roman"/>
          <w:b/>
          <w:i/>
          <w:lang w:val="ro-RO"/>
        </w:rPr>
        <w:t xml:space="preserve"> alpha.</w:t>
      </w:r>
    </w:p>
    <w:p w:rsidR="00B55664" w:rsidRPr="00B55664" w:rsidRDefault="00B55664" w:rsidP="000000FE">
      <w:pPr>
        <w:widowControl w:val="0"/>
        <w:autoSpaceDE w:val="0"/>
        <w:autoSpaceDN w:val="0"/>
        <w:spacing w:after="13" w:line="240" w:lineRule="auto"/>
        <w:ind w:left="90" w:right="819"/>
        <w:jc w:val="both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3 - Traseul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012: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Baia Mare - Mara –Vadu Izei –Bârsana – Moisei – Baia Borșa </w:t>
      </w:r>
      <w:r w:rsidRPr="000000FE">
        <w:rPr>
          <w:rFonts w:ascii="Times New Roman" w:eastAsia="Times New Roman" w:hAnsi="Times New Roman" w:cs="Times New Roman"/>
          <w:b/>
          <w:lang w:val="ro-RO"/>
        </w:rPr>
        <w:t>(152</w:t>
      </w:r>
      <w:r w:rsidRPr="000000FE">
        <w:rPr>
          <w:rFonts w:ascii="Times New Roman" w:eastAsia="Times New Roman" w:hAnsi="Times New Roman" w:cs="Times New Roman"/>
          <w:b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76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76,01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152,00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2192"/>
        <w:rPr>
          <w:rFonts w:ascii="Times New Roman" w:eastAsia="Times New Roman" w:hAnsi="Times New Roman" w:cs="Times New Roman"/>
          <w:b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6 - Traseul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015: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Baia Mare – Baia Sprie – Copalnic Mănăștur</w:t>
      </w:r>
      <w:r w:rsidRPr="000000FE">
        <w:rPr>
          <w:rFonts w:ascii="Times New Roman" w:eastAsia="Times New Roman" w:hAnsi="Times New Roman" w:cs="Times New Roman"/>
          <w:b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(36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8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8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3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8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0"/>
                <w:lang w:val="ro-RO"/>
              </w:rPr>
              <w:t xml:space="preserve"> 18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18,01 – 36,00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7 - Traseul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016: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Baia Mare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Mara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Sighetu Marmației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(69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9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35,00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lastRenderedPageBreak/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35,01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69,00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0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8 - Traseul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017: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Baia Mare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6"/>
          <w:lang w:val="ro-RO"/>
        </w:rPr>
        <w:t xml:space="preserve"> Baia Sprie- </w:t>
      </w:r>
      <w:r w:rsidRPr="000000FE">
        <w:rPr>
          <w:rFonts w:ascii="Times New Roman" w:eastAsia="Times New Roman" w:hAnsi="Times New Roman" w:cs="Times New Roman"/>
          <w:b/>
          <w:lang w:val="ro-RO"/>
        </w:rPr>
        <w:t>Cavnic</w:t>
      </w:r>
      <w:r w:rsidRPr="000000FE">
        <w:rPr>
          <w:rFonts w:ascii="Times New Roman" w:eastAsia="Times New Roman" w:hAnsi="Times New Roman" w:cs="Times New Roman"/>
          <w:b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(30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3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6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0"/>
                <w:lang w:val="ro-RO"/>
              </w:rPr>
              <w:t xml:space="preserve"> 15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6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15,01 – 30,00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4F81BD"/>
          <w:sz w:val="13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95" w:after="13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9 - Traseul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018: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Baia Mare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Copalnic Mănăștur-</w:t>
      </w:r>
      <w:r w:rsidRPr="000000FE">
        <w:rPr>
          <w:rFonts w:ascii="Times New Roman" w:eastAsia="Times New Roman" w:hAnsi="Times New Roman" w:cs="Times New Roman"/>
          <w:b/>
          <w:lang w:val="ro-RO"/>
        </w:rPr>
        <w:t>Târgu Lăpuș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(46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3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0,00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23,00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23,01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46,00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Default="000000FE" w:rsidP="000000FE">
      <w:pPr>
        <w:widowControl w:val="0"/>
        <w:autoSpaceDE w:val="0"/>
        <w:autoSpaceDN w:val="0"/>
        <w:spacing w:after="1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10 - Traseul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019: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Baia Mare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Mara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Sighetu Marmației – Rona de Sus – Poienile de Sub Munte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(130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65,00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65,01</w:t>
            </w:r>
            <w:r w:rsidRPr="000000FE">
              <w:rPr>
                <w:rFonts w:ascii="Times New Roman" w:eastAsia="Times New Roman" w:hAnsi="Times New Roman" w:cs="Times New Roman"/>
                <w:spacing w:val="1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130,00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0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11 - Traseul</w:t>
      </w:r>
      <w:r w:rsidRPr="000000FE">
        <w:rPr>
          <w:rFonts w:ascii="Times New Roman" w:eastAsia="Times New Roman" w:hAnsi="Times New Roman" w:cs="Times New Roman"/>
          <w:b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020: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Baia Mare -</w:t>
      </w:r>
      <w:r w:rsidRPr="000000FE">
        <w:rPr>
          <w:rFonts w:ascii="Times New Roman" w:eastAsia="Times New Roman" w:hAnsi="Times New Roman" w:cs="Times New Roman"/>
          <w:b/>
          <w:lang w:val="ro-RO"/>
        </w:rPr>
        <w:t xml:space="preserve"> Târgu Lăpuș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Ungureni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Cupșeni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(68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34,00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34,01 – 68,00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90" w:right="819"/>
        <w:rPr>
          <w:rFonts w:ascii="Times New Roman" w:eastAsia="Times New Roman" w:hAnsi="Times New Roman" w:cs="Times New Roman"/>
          <w:b/>
          <w:spacing w:val="10"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12 – Grupa de trasee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021: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</w:p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Traseul 1: 021.1 – Baia Mare - </w:t>
      </w:r>
      <w:r w:rsidRPr="000000FE">
        <w:rPr>
          <w:rFonts w:ascii="Times New Roman" w:eastAsia="Times New Roman" w:hAnsi="Times New Roman" w:cs="Times New Roman"/>
          <w:b/>
          <w:lang w:val="ro-RO"/>
        </w:rPr>
        <w:t>Târgu Lăpuș</w:t>
      </w:r>
      <w:r w:rsidRPr="000000FE">
        <w:rPr>
          <w:rFonts w:ascii="Times New Roman" w:eastAsia="Times New Roman" w:hAnsi="Times New Roman" w:cs="Times New Roman"/>
          <w:b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Vima Mică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Sălniță – Vima Mare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(71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2: 021.2 - Târgu Lăpuș - Dealu Mare – Baba (29 km)</w:t>
      </w:r>
    </w:p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3: 021.3 – Târgu Lăpuș – Rogoz - Groșii Țibleșului (25 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2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Traseul 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36,00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36,01 – 71,00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de distanțe Traseul 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7" w:right="12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7" w:right="12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 - km.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 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7" w:right="12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0,00 - 15,00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7" w:right="12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15,01 – 29,00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 xml:space="preserve">Nr. tranșei de distanțe traseul 3 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Zona kilometrică 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1303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Km -km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72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Coeficienți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72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 ajustare alfa</w:t>
            </w:r>
          </w:p>
        </w:tc>
      </w:tr>
      <w:tr w:rsidR="000000FE" w:rsidRPr="000000FE" w:rsidT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1303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 0,00 - 13,00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72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 1,1         </w:t>
            </w:r>
          </w:p>
        </w:tc>
      </w:tr>
      <w:tr w:rsidR="000000FE" w:rsidRPr="000000FE" w:rsidT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1303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13,01 - 25,00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 xml:space="preserve">LOT 13 – Grupa de trasee 022: </w:t>
      </w: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1: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022.1 - </w:t>
      </w:r>
      <w:r w:rsidRPr="000000FE">
        <w:rPr>
          <w:rFonts w:ascii="Times New Roman" w:eastAsia="Times New Roman" w:hAnsi="Times New Roman" w:cs="Times New Roman"/>
          <w:b/>
          <w:lang w:val="ro-RO"/>
        </w:rPr>
        <w:t>Baia Mare</w:t>
      </w:r>
      <w:r w:rsidRPr="000000FE">
        <w:rPr>
          <w:rFonts w:ascii="Times New Roman" w:eastAsia="Times New Roman" w:hAnsi="Times New Roman" w:cs="Times New Roman"/>
          <w:b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Ariniș</w:t>
      </w:r>
      <w:r w:rsidRPr="000000FE">
        <w:rPr>
          <w:rFonts w:ascii="Times New Roman" w:eastAsia="Times New Roman" w:hAnsi="Times New Roman" w:cs="Times New Roman"/>
          <w:b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Băsești - </w:t>
      </w:r>
      <w:r w:rsidRPr="000000FE">
        <w:rPr>
          <w:rFonts w:ascii="Times New Roman" w:eastAsia="Times New Roman" w:hAnsi="Times New Roman" w:cs="Times New Roman"/>
          <w:b/>
          <w:lang w:val="ro-RO"/>
        </w:rPr>
        <w:t>Bicaz - Corni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(75</w:t>
      </w:r>
      <w:r w:rsidRPr="000000FE">
        <w:rPr>
          <w:rFonts w:ascii="Times New Roman" w:eastAsia="Times New Roman" w:hAnsi="Times New Roman" w:cs="Times New Roman"/>
          <w:b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2: 022.2 – Baia Mare – Asuaju De Sus - Ariniș - Băita de Sub Codru (70 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distanțe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Traseul 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247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Zona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3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lastRenderedPageBreak/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0,00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- </w:t>
            </w:r>
            <w:r w:rsidRPr="000000FE">
              <w:rPr>
                <w:rFonts w:ascii="Times New Roman" w:eastAsia="Times New Roman" w:hAnsi="Times New Roman" w:cs="Times New Roman"/>
                <w:spacing w:val="10"/>
                <w:lang w:val="ro-RO"/>
              </w:rPr>
              <w:t>38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6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38,01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75,00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0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de distanțe Traseul 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 - km.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 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0,00 - 35,00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35,01 – 70,00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10" w:line="240" w:lineRule="auto"/>
        <w:ind w:left="90" w:right="819"/>
        <w:rPr>
          <w:rFonts w:ascii="Times New Roman" w:eastAsia="Times New Roman" w:hAnsi="Times New Roman" w:cs="Times New Roman"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15 - Traseul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024:</w:t>
      </w:r>
      <w:r w:rsidRPr="000000FE">
        <w:rPr>
          <w:rFonts w:ascii="Times New Roman" w:eastAsia="Times New Roman" w:hAnsi="Times New Roman" w:cs="Times New Roman"/>
          <w:b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Sighetu Marmației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Coșitui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(22 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11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11,01 – 22,00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68" w:after="1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16 - Traseul</w:t>
      </w:r>
      <w:r w:rsidRPr="000000FE">
        <w:rPr>
          <w:rFonts w:ascii="Times New Roman" w:eastAsia="Times New Roman" w:hAnsi="Times New Roman" w:cs="Times New Roman"/>
          <w:b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025: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Sighetu Marmației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Săpânța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Remeți - Piatra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(32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2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16,00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16,01 – 32,00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rPr>
          <w:rFonts w:ascii="Times New Roman" w:eastAsia="Times New Roman" w:hAnsi="Times New Roman" w:cs="Times New Roman"/>
          <w:b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rPr>
          <w:rFonts w:ascii="Times New Roman" w:eastAsia="Times New Roman" w:hAnsi="Times New Roman" w:cs="Times New Roman"/>
          <w:b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17 – Grupa de trasee 026:</w:t>
      </w: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</w:t>
      </w:r>
      <w:r w:rsidRPr="000000FE">
        <w:rPr>
          <w:rFonts w:ascii="Times New Roman" w:eastAsia="Times New Roman" w:hAnsi="Times New Roman" w:cs="Times New Roman"/>
          <w:b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1: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026.1 - </w:t>
      </w:r>
      <w:r w:rsidRPr="000000FE">
        <w:rPr>
          <w:rFonts w:ascii="Times New Roman" w:eastAsia="Times New Roman" w:hAnsi="Times New Roman" w:cs="Times New Roman"/>
          <w:b/>
          <w:lang w:val="ro-RO"/>
        </w:rPr>
        <w:t>Sighetu Marmației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Cornești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Călinești - Văleni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(27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2: 026.2 - Sighetu Marmației – Ocna Șugatag – Budești (33 km)</w:t>
      </w: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3: 026.3 - Sighetu Marmației – Călinești – Budești (31 km)</w:t>
      </w: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4: 026.4 – Sighetu Marmației – Mara (27 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6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 Traseul 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14,00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1359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14,01 - 27,00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de distanțe Traseul 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 - km.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 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0,00 - 17,00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17,01 - 33,00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de distanțe Traseul 3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 - km.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 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0,00 - 16,00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16,01 - 31,00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52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Traseul 4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3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 w:rsidTr="000000FE">
        <w:trPr>
          <w:trHeight w:val="25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14,00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14,01 - 27,00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18 - Traseul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027:</w:t>
      </w:r>
      <w:r w:rsidRPr="000000FE">
        <w:rPr>
          <w:rFonts w:ascii="Times New Roman" w:eastAsia="Times New Roman" w:hAnsi="Times New Roman" w:cs="Times New Roman"/>
          <w:b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Sighetu Marmației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Lunca la Tisa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(16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7" w:right="12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8,00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lastRenderedPageBreak/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7" w:right="12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8,01 - 16,00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19 – Grupa de trasee 028:</w:t>
      </w: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20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1: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028.1 - </w:t>
      </w:r>
      <w:r w:rsidRPr="000000FE">
        <w:rPr>
          <w:rFonts w:ascii="Times New Roman" w:eastAsia="Times New Roman" w:hAnsi="Times New Roman" w:cs="Times New Roman"/>
          <w:b/>
          <w:lang w:val="ro-RO"/>
        </w:rPr>
        <w:t>Sighetu Marmației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Vadu Izei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Bârsana – Pod Slătioara – Ieud – Bogdan Vodă – Săcel (63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2: 028.2 - Sighetu Marmației - Șieu – Botiza (49 km)</w:t>
      </w: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3: 028.3 – Sighetu Marmației – Glod (34 km)</w:t>
      </w: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Traseul 4: 028.4 -  Borșa – Sighetu Marmației (90 km)</w:t>
      </w: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 5: 028.5 – Sighetu Marmației- Ieud - Vișeu de Sus (90km)</w:t>
      </w: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219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Traseu 6: 028.6 – Sighetu Marmației- Șieu- Poienile Izei (47 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 w:rsidTr="000000FE">
        <w:trPr>
          <w:trHeight w:val="51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 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 distanțe Traseul 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 - km.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 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 alpha</w:t>
            </w:r>
          </w:p>
        </w:tc>
      </w:tr>
      <w:tr w:rsidR="000000FE" w:rsidRPr="000000FE" w:rsidTr="000000FE">
        <w:trPr>
          <w:trHeight w:val="266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0,00 - 32,00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66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32,01 - 63,000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de distanțe Traseul 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 - km.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Coeficienți 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0,00 - 25,00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25,01 - 49,00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de distanțe Traseul 3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 - km.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Coeficienți 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0,00 - 17,00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17,01 - 34,00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 de distanțe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Traseul 4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 - km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Coeficienți de 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0,00 - 45,00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45,01 - 90,00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 de distanțe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Traseul 5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 - km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Coeficienți de 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0,00 - 45,00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45,01 - 90,00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0,9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Nr. tranșei de distanțe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Traseul 6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 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 - km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Coeficienți de ajustare 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0,00 - 24,00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24,01 - 47,00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1" w:after="1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20 Traseul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029: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Borșa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3"/>
          <w:lang w:val="ro-RO"/>
        </w:rPr>
        <w:t xml:space="preserve"> Moisei – Vișeu de Sus - </w:t>
      </w:r>
      <w:r w:rsidRPr="000000FE">
        <w:rPr>
          <w:rFonts w:ascii="Times New Roman" w:eastAsia="Times New Roman" w:hAnsi="Times New Roman" w:cs="Times New Roman"/>
          <w:b/>
          <w:lang w:val="ro-RO"/>
        </w:rPr>
        <w:t>Vișeu de Jos (Gară) – Vișeu de Jos (Danova)</w:t>
      </w:r>
      <w:r w:rsidRPr="000000FE">
        <w:rPr>
          <w:rFonts w:ascii="Times New Roman" w:eastAsia="Times New Roman" w:hAnsi="Times New Roman" w:cs="Times New Roman"/>
          <w:b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(28</w:t>
      </w:r>
      <w:r w:rsidRPr="000000FE">
        <w:rPr>
          <w:rFonts w:ascii="Times New Roman" w:eastAsia="Times New Roman" w:hAnsi="Times New Roman" w:cs="Times New Roman"/>
          <w:b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2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14,00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14,01 - 28,00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1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192"/>
        <w:rPr>
          <w:rFonts w:ascii="Times New Roman" w:eastAsia="Times New Roman" w:hAnsi="Times New Roman" w:cs="Times New Roman"/>
          <w:b/>
          <w:spacing w:val="10"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22 – Traseul 031: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Baia Mare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Satu Nou de Jos - Ocoliș -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Șăcălășeni – Culcea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(20</w:t>
      </w:r>
      <w:r w:rsidRPr="000000FE">
        <w:rPr>
          <w:rFonts w:ascii="Times New Roman" w:eastAsia="Times New Roman" w:hAnsi="Times New Roman" w:cs="Times New Roman"/>
          <w:b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distanțe 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8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4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- 10,00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lastRenderedPageBreak/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10,01 – 20,00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20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23 - Traseul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032:</w:t>
      </w:r>
      <w:r w:rsidRPr="000000FE">
        <w:rPr>
          <w:rFonts w:ascii="Times New Roman" w:eastAsia="Times New Roman" w:hAnsi="Times New Roman" w:cs="Times New Roman"/>
          <w:b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Baia Mare</w:t>
      </w:r>
      <w:r w:rsidRPr="000000FE">
        <w:rPr>
          <w:rFonts w:ascii="Times New Roman" w:eastAsia="Times New Roman" w:hAnsi="Times New Roman" w:cs="Times New Roman"/>
          <w:b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Satulung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Șomcuta Mare – Mesteacăn – Boiu Mare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(47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2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3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right="1357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24,00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24,01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47,00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0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3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25 – Traseul 034: Baia Mare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Târgu Lăpuș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Larga – Groșii Țibleșului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(79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 traseul 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7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3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5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5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right="1357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40,00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8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right="130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40,01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79,00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27 - Traseul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036: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Vișeu de Sus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–Leordina-</w:t>
      </w:r>
      <w:r w:rsidRPr="000000FE">
        <w:rPr>
          <w:rFonts w:ascii="Times New Roman" w:eastAsia="Times New Roman" w:hAnsi="Times New Roman" w:cs="Times New Roman"/>
          <w:b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Poienile de Sub Munte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(32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0,00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16,00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16,01 - 32,00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color w:val="4F81BD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28 - Traseul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037:</w:t>
      </w:r>
      <w:r w:rsidRPr="000000FE">
        <w:rPr>
          <w:rFonts w:ascii="Times New Roman" w:eastAsia="Times New Roman" w:hAnsi="Times New Roman" w:cs="Times New Roman"/>
          <w:b/>
          <w:spacing w:val="9"/>
          <w:lang w:val="ro-RO"/>
        </w:rPr>
        <w:t xml:space="preserve"> Baia Mare- Mara- Vadu Izei - Ieud</w:t>
      </w:r>
      <w:r w:rsidRPr="000000FE">
        <w:rPr>
          <w:rFonts w:ascii="Times New Roman" w:eastAsia="Times New Roman" w:hAnsi="Times New Roman" w:cs="Times New Roman"/>
          <w:b/>
          <w:lang w:val="ro-RO"/>
        </w:rPr>
        <w:t xml:space="preserve"> – Săliștea de Sus</w:t>
      </w:r>
      <w:r w:rsidRPr="000000FE">
        <w:rPr>
          <w:rFonts w:ascii="Times New Roman" w:eastAsia="Times New Roman" w:hAnsi="Times New Roman" w:cs="Times New Roman"/>
          <w:b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(111</w:t>
      </w:r>
      <w:r w:rsidRPr="000000FE">
        <w:rPr>
          <w:rFonts w:ascii="Times New Roman" w:eastAsia="Times New Roman" w:hAnsi="Times New Roman" w:cs="Times New Roman"/>
          <w:b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 w:rsidT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4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56,00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28" w:righ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right="13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56,01</w:t>
            </w:r>
            <w:r w:rsidRPr="000000FE">
              <w:rPr>
                <w:rFonts w:ascii="Times New Roman" w:eastAsia="Times New Roman" w:hAnsi="Times New Roman" w:cs="Times New Roman"/>
                <w:spacing w:val="1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111,00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</w:p>
    <w:p w:rsidR="00F0000A" w:rsidRDefault="00F0000A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</w:p>
    <w:p w:rsidR="00F0000A" w:rsidRDefault="00F0000A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11" w:line="240" w:lineRule="auto"/>
        <w:ind w:left="90" w:right="819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LOT 29 - Traseul 038: Baia Mare - Satu Nou de Jos - Coltău (8 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 w:rsidTr="000000FE">
        <w:trPr>
          <w:trHeight w:val="520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51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12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4,00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58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4,01 - 8,00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39" w:lineRule="exact"/>
              <w:ind w:left="5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rPr>
          <w:rFonts w:ascii="Times New Roman" w:eastAsia="Times New Roman" w:hAnsi="Times New Roman" w:cs="Times New Roman"/>
          <w:b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 xml:space="preserve">  LOT 30 -  Traseul 039: Baia Mare - Cernești – Ciocotiș - Trestia (48 km)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060"/>
        <w:gridCol w:w="1778"/>
      </w:tblGrid>
      <w:tr w:rsidR="000000FE" w:rsidRPr="000000FE" w:rsidTr="000000FE">
        <w:trPr>
          <w:trHeight w:val="517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67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0000FE">
              <w:rPr>
                <w:rFonts w:ascii="Times New Roman" w:eastAsia="Times New Roman" w:hAnsi="Times New Roman" w:cs="Times New Roman"/>
                <w:spacing w:val="21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tranșei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58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0000FE">
              <w:rPr>
                <w:rFonts w:ascii="Times New Roman" w:eastAsia="Times New Roman" w:hAnsi="Times New Roman" w:cs="Times New Roman"/>
                <w:spacing w:val="1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distanțe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1246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Zona</w:t>
            </w:r>
            <w:r w:rsidRPr="000000FE">
              <w:rPr>
                <w:rFonts w:ascii="Times New Roman" w:eastAsia="Times New Roman" w:hAnsi="Times New Roman" w:cs="Times New Roman"/>
                <w:spacing w:val="1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kilometrică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1243" w:right="12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6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km.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9" w:lineRule="exact"/>
              <w:ind w:left="250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Coeficienți</w:t>
            </w:r>
            <w:r w:rsidRPr="000000FE">
              <w:rPr>
                <w:rFonts w:ascii="Times New Roman" w:eastAsia="Times New Roman" w:hAnsi="Times New Roman" w:cs="Times New Roman"/>
                <w:spacing w:val="29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de</w:t>
            </w:r>
          </w:p>
          <w:p w:rsidR="000000FE" w:rsidRPr="000000FE" w:rsidRDefault="000000FE" w:rsidP="000000FE">
            <w:pPr>
              <w:widowControl w:val="0"/>
              <w:autoSpaceDE w:val="0"/>
              <w:autoSpaceDN w:val="0"/>
              <w:spacing w:before="6" w:after="0" w:line="243" w:lineRule="exact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ajustare</w:t>
            </w:r>
            <w:r w:rsidRPr="000000FE">
              <w:rPr>
                <w:rFonts w:ascii="Times New Roman" w:eastAsia="Times New Roman" w:hAnsi="Times New Roman" w:cs="Times New Roman"/>
                <w:spacing w:val="2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alpha</w:t>
            </w:r>
          </w:p>
        </w:tc>
      </w:tr>
      <w:tr w:rsidR="000000FE" w:rsidRPr="000000FE" w:rsidT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1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46" w:right="123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0,00</w:t>
            </w:r>
            <w:r w:rsidRPr="000000FE">
              <w:rPr>
                <w:rFonts w:ascii="Times New Roman" w:eastAsia="Times New Roman" w:hAnsi="Times New Roman" w:cs="Times New Roman"/>
                <w:spacing w:val="8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-</w:t>
            </w:r>
            <w:r w:rsidRPr="000000FE">
              <w:rPr>
                <w:rFonts w:ascii="Times New Roman" w:eastAsia="Times New Roman" w:hAnsi="Times New Roman" w:cs="Times New Roman"/>
                <w:spacing w:val="10"/>
                <w:lang w:val="ro-RO"/>
              </w:rPr>
              <w:t xml:space="preserve"> </w:t>
            </w:r>
            <w:r w:rsidRPr="000000FE">
              <w:rPr>
                <w:rFonts w:ascii="Times New Roman" w:eastAsia="Times New Roman" w:hAnsi="Times New Roman" w:cs="Times New Roman"/>
                <w:lang w:val="ro-RO"/>
              </w:rPr>
              <w:t>24,00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1,1</w:t>
            </w:r>
          </w:p>
        </w:tc>
      </w:tr>
      <w:tr w:rsidR="000000FE" w:rsidRPr="000000FE" w:rsidTr="000000FE">
        <w:trPr>
          <w:trHeight w:val="261"/>
        </w:trPr>
        <w:tc>
          <w:tcPr>
            <w:tcW w:w="1286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"/>
              <w:jc w:val="center"/>
              <w:rPr>
                <w:rFonts w:ascii="Times New Roman" w:eastAsia="Times New Roman" w:hAnsi="Times New Roman" w:cs="Times New Roman"/>
                <w:w w:val="102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w w:val="102"/>
                <w:lang w:val="ro-RO"/>
              </w:rPr>
              <w:t>2</w:t>
            </w:r>
          </w:p>
        </w:tc>
        <w:tc>
          <w:tcPr>
            <w:tcW w:w="4060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1246" w:right="123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24,01 – 48,00</w:t>
            </w:r>
          </w:p>
        </w:tc>
        <w:tc>
          <w:tcPr>
            <w:tcW w:w="1778" w:type="dxa"/>
          </w:tcPr>
          <w:p w:rsidR="000000FE" w:rsidRPr="000000FE" w:rsidRDefault="000000FE" w:rsidP="000000FE">
            <w:pPr>
              <w:widowControl w:val="0"/>
              <w:autoSpaceDE w:val="0"/>
              <w:autoSpaceDN w:val="0"/>
              <w:spacing w:after="0" w:line="241" w:lineRule="exact"/>
              <w:ind w:left="730" w:right="7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000FE">
              <w:rPr>
                <w:rFonts w:ascii="Times New Roman" w:eastAsia="Times New Roman" w:hAnsi="Times New Roman" w:cs="Times New Roman"/>
                <w:lang w:val="ro-RO"/>
              </w:rPr>
              <w:t>0,9</w:t>
            </w:r>
          </w:p>
        </w:tc>
      </w:tr>
    </w:tbl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rPr>
          <w:rFonts w:ascii="Times New Roman" w:eastAsia="Times New Roman" w:hAnsi="Times New Roman" w:cs="Times New Roman"/>
          <w:b/>
          <w:lang w:val="ro-RO"/>
        </w:rPr>
      </w:pP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3.3.8.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Ajustarea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reprezintă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operaţiunea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corelare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nivelurilor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stabilite anterior, cu evoluţia generală a preţurilor şi tarifelor din economie, potrivit </w:t>
      </w:r>
      <w:r w:rsidRPr="000000FE">
        <w:rPr>
          <w:rFonts w:ascii="Times New Roman" w:eastAsia="Times New Roman" w:hAnsi="Times New Roman" w:cs="Times New Roman"/>
          <w:i/>
          <w:lang w:val="ro-RO"/>
        </w:rPr>
        <w:t>Normelor -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cadru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aprobate</w:t>
      </w:r>
      <w:r w:rsidRPr="000000FE">
        <w:rPr>
          <w:rFonts w:ascii="Times New Roman" w:eastAsia="Times New Roman" w:hAnsi="Times New Roman" w:cs="Times New Roman"/>
          <w:i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prin</w:t>
      </w:r>
      <w:r w:rsidRPr="000000FE">
        <w:rPr>
          <w:rFonts w:ascii="Times New Roman" w:eastAsia="Times New Roman" w:hAnsi="Times New Roman" w:cs="Times New Roman"/>
          <w:i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Ordinul</w:t>
      </w:r>
      <w:r w:rsidRPr="000000FE">
        <w:rPr>
          <w:rFonts w:ascii="Times New Roman" w:eastAsia="Times New Roman" w:hAnsi="Times New Roman" w:cs="Times New Roman"/>
          <w:i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i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lang w:val="ro-RO"/>
        </w:rPr>
        <w:t>.</w:t>
      </w: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9.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Tarifele de călătorie pentru serviciul public de transport judeţean de persoane prin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curse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regulate</w:t>
      </w:r>
      <w:r w:rsidRPr="000000FE">
        <w:rPr>
          <w:rFonts w:ascii="Times New Roman" w:eastAsia="Times New Roman" w:hAnsi="Times New Roman" w:cs="Times New Roman"/>
          <w:spacing w:val="1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se</w:t>
      </w:r>
      <w:r w:rsidRPr="000000FE">
        <w:rPr>
          <w:rFonts w:ascii="Times New Roman" w:eastAsia="Times New Roman" w:hAnsi="Times New Roman" w:cs="Times New Roman"/>
          <w:b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pot</w:t>
      </w:r>
      <w:r w:rsidRPr="000000FE">
        <w:rPr>
          <w:rFonts w:ascii="Times New Roman" w:eastAsia="Times New Roman" w:hAnsi="Times New Roman" w:cs="Times New Roman"/>
          <w:b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ajusta</w:t>
      </w:r>
      <w:r w:rsidRPr="000000FE">
        <w:rPr>
          <w:rFonts w:ascii="Times New Roman" w:eastAsia="Times New Roman" w:hAnsi="Times New Roman" w:cs="Times New Roman"/>
          <w:b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anual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baza</w:t>
      </w:r>
      <w:r w:rsidRPr="000000FE">
        <w:rPr>
          <w:rFonts w:ascii="Times New Roman" w:eastAsia="Times New Roman" w:hAnsi="Times New Roman" w:cs="Times New Roman"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cererilor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primite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 operatorii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transport/transportatorii autorizaţi,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hotărâri ale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Entităţii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Contractante, în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baza creşterii indicelui preţului de consum total faţă de nivelul existent la data stabilirii sau, după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caz,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data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precedentei</w:t>
      </w:r>
      <w:r w:rsidRPr="000000FE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aprobări.</w:t>
      </w: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10.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Nivelul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tarifului mediu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pe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km/loc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 serviciile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publice de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judeţean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          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persoane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se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determină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baza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analizei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situaţiei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economico-financiare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operatorilor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transport/transportatorilor </w:t>
      </w:r>
      <w:r w:rsidRPr="000000FE">
        <w:rPr>
          <w:rFonts w:ascii="Times New Roman" w:eastAsia="Times New Roman" w:hAnsi="Times New Roman" w:cs="Times New Roman"/>
          <w:lang w:val="ro-RO"/>
        </w:rPr>
        <w:lastRenderedPageBreak/>
        <w:t>autorizaţi,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precum şi 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influenţelor reale primite în costuri,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determinate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 evoluţia indicelui preţului de consum total pe economie comunicat de Institutul Naţional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Statistică.</w:t>
      </w: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11.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b/>
          <w:i/>
          <w:spacing w:val="2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b/>
          <w:i/>
          <w:spacing w:val="2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2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reprezintă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operaţiunea</w:t>
      </w:r>
      <w:r w:rsidRPr="000000FE">
        <w:rPr>
          <w:rFonts w:ascii="Times New Roman" w:eastAsia="Times New Roman" w:hAnsi="Times New Roman" w:cs="Times New Roman"/>
          <w:spacing w:val="2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2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corelare</w:t>
      </w:r>
      <w:r w:rsidRPr="000000FE">
        <w:rPr>
          <w:rFonts w:ascii="Times New Roman" w:eastAsia="Times New Roman" w:hAnsi="Times New Roman" w:cs="Times New Roman"/>
          <w:spacing w:val="2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2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nivelurilor</w:t>
      </w:r>
      <w:r w:rsidRPr="000000FE">
        <w:rPr>
          <w:rFonts w:ascii="Times New Roman" w:eastAsia="Times New Roman" w:hAnsi="Times New Roman" w:cs="Times New Roman"/>
          <w:spacing w:val="2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costurilor</w:t>
      </w:r>
      <w:r w:rsidRPr="000000FE">
        <w:rPr>
          <w:rFonts w:ascii="Times New Roman" w:eastAsia="Times New Roman" w:hAnsi="Times New Roman" w:cs="Times New Roman"/>
          <w:spacing w:val="-53"/>
          <w:lang w:val="ro-RO"/>
        </w:rPr>
        <w:t xml:space="preserve">            </w:t>
      </w:r>
      <w:r w:rsidRPr="000000FE">
        <w:rPr>
          <w:rFonts w:ascii="Times New Roman" w:eastAsia="Times New Roman" w:hAnsi="Times New Roman" w:cs="Times New Roman"/>
          <w:lang w:val="ro-RO"/>
        </w:rPr>
        <w:t>şi tarifelor stabilite anterior, aplicabilă în situaţiile în care intervin schimbări în structura tarifelor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şi/sau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nivelului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acestora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conduc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recalcularea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tarifelor,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potrivit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Normelor</w:t>
      </w:r>
      <w:r w:rsidRPr="000000FE">
        <w:rPr>
          <w:rFonts w:ascii="Times New Roman" w:eastAsia="Times New Roman" w:hAnsi="Times New Roman" w:cs="Times New Roman"/>
          <w:i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-</w:t>
      </w:r>
      <w:r w:rsidRPr="000000FE">
        <w:rPr>
          <w:rFonts w:ascii="Times New Roman" w:eastAsia="Times New Roman" w:hAnsi="Times New Roman" w:cs="Times New Roman"/>
          <w:i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cadru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aprobate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prin</w:t>
      </w:r>
      <w:r w:rsidRPr="000000FE">
        <w:rPr>
          <w:rFonts w:ascii="Times New Roman" w:eastAsia="Times New Roman" w:hAnsi="Times New Roman" w:cs="Times New Roman"/>
          <w:i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Ordinul</w:t>
      </w:r>
      <w:r w:rsidRPr="000000FE">
        <w:rPr>
          <w:rFonts w:ascii="Times New Roman" w:eastAsia="Times New Roman" w:hAnsi="Times New Roman" w:cs="Times New Roman"/>
          <w:i/>
          <w:spacing w:val="-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i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lang w:val="ro-RO"/>
        </w:rPr>
        <w:t>.</w:t>
      </w: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after="0" w:line="244" w:lineRule="auto"/>
        <w:ind w:right="552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12.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Tarifele de călătorie pentru serviciul public de transport judeţean de persoane prin curse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regulate </w:t>
      </w:r>
      <w:r w:rsidRPr="000000FE">
        <w:rPr>
          <w:rFonts w:ascii="Times New Roman" w:eastAsia="Times New Roman" w:hAnsi="Times New Roman" w:cs="Times New Roman"/>
          <w:b/>
          <w:lang w:val="ro-RO"/>
        </w:rPr>
        <w:t>se pot modifica</w:t>
      </w:r>
      <w:r w:rsidRPr="000000FE">
        <w:rPr>
          <w:rFonts w:ascii="Times New Roman" w:eastAsia="Times New Roman" w:hAnsi="Times New Roman" w:cs="Times New Roman"/>
          <w:lang w:val="ro-RO"/>
        </w:rPr>
        <w:t>, prin hotărâri ale Entităţii Contractante, pe baza cererilor primite de la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operatorii de transport/transportatorii autorizaţi, în cazurile care conduc la modificarea majoră 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costurilor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ori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condiţiilor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exploatare,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determină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nivelului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influenţă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mai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mare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decât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cea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determinată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influenţa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indicelui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preţului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consum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total.</w:t>
      </w:r>
    </w:p>
    <w:p w:rsidR="000000FE" w:rsidRPr="000000FE" w:rsidRDefault="000000FE" w:rsidP="000000FE">
      <w:pPr>
        <w:widowControl w:val="0"/>
        <w:autoSpaceDE w:val="0"/>
        <w:autoSpaceDN w:val="0"/>
        <w:spacing w:after="0" w:line="244" w:lineRule="auto"/>
        <w:ind w:left="212" w:right="557" w:firstLine="676"/>
        <w:jc w:val="both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after="0" w:line="244" w:lineRule="auto"/>
        <w:ind w:right="557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13.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Ajustarea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sau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călătorie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serviciul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transport judeţean de persoane prin curse regulate se realizează la cererea operatorilor, </w:t>
      </w:r>
      <w:r w:rsidRPr="000000FE">
        <w:rPr>
          <w:rFonts w:ascii="Times New Roman" w:eastAsia="Times New Roman" w:hAnsi="Times New Roman" w:cs="Times New Roman"/>
          <w:b/>
          <w:lang w:val="ro-RO"/>
        </w:rPr>
        <w:t>pe baza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următoarelor</w:t>
      </w:r>
      <w:r w:rsidRPr="000000FE">
        <w:rPr>
          <w:rFonts w:ascii="Times New Roman" w:eastAsia="Times New Roman" w:hAnsi="Times New Roman" w:cs="Times New Roman"/>
          <w:b/>
          <w:spacing w:val="-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documente</w:t>
      </w:r>
      <w:r w:rsidRPr="000000FE">
        <w:rPr>
          <w:rFonts w:ascii="Times New Roman" w:eastAsia="Times New Roman" w:hAnsi="Times New Roman" w:cs="Times New Roman"/>
          <w:lang w:val="ro-RO"/>
        </w:rPr>
        <w:t>:</w:t>
      </w:r>
    </w:p>
    <w:p w:rsidR="000000FE" w:rsidRPr="000000FE" w:rsidRDefault="000000FE" w:rsidP="000000FE">
      <w:pPr>
        <w:widowControl w:val="0"/>
        <w:numPr>
          <w:ilvl w:val="0"/>
          <w:numId w:val="3"/>
        </w:numPr>
        <w:tabs>
          <w:tab w:val="left" w:pos="498"/>
        </w:tabs>
        <w:autoSpaceDE w:val="0"/>
        <w:autoSpaceDN w:val="0"/>
        <w:spacing w:after="0" w:line="244" w:lineRule="auto"/>
        <w:ind w:right="558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cererea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ajustare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sau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modificare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conţine,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după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caz: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vigoare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solicitate, inclusiv TVA; justificarea propunerii de ajustare sau modificare se face pe baza unui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memoriu tehnico-economic, care prezintă oportunitatea fundamentării tarifelor datorată creşterii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principalelor</w:t>
      </w:r>
      <w:r w:rsidRPr="000000FE">
        <w:rPr>
          <w:rFonts w:ascii="Times New Roman" w:eastAsia="Times New Roman" w:hAnsi="Times New Roman" w:cs="Times New Roman"/>
          <w:spacing w:val="-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elemente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cheltuieli;</w:t>
      </w:r>
    </w:p>
    <w:p w:rsidR="000000FE" w:rsidRPr="000000FE" w:rsidRDefault="000000FE" w:rsidP="000000FE">
      <w:pPr>
        <w:widowControl w:val="0"/>
        <w:numPr>
          <w:ilvl w:val="0"/>
          <w:numId w:val="3"/>
        </w:numPr>
        <w:tabs>
          <w:tab w:val="left" w:pos="457"/>
        </w:tabs>
        <w:autoSpaceDE w:val="0"/>
        <w:autoSpaceDN w:val="0"/>
        <w:spacing w:before="3" w:after="0" w:line="240" w:lineRule="auto"/>
        <w:ind w:left="456" w:hanging="245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fişele</w:t>
      </w:r>
      <w:r w:rsidRPr="000000FE">
        <w:rPr>
          <w:rFonts w:ascii="Times New Roman" w:eastAsia="Times New Roman" w:hAnsi="Times New Roman" w:cs="Times New Roman"/>
          <w:b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fundamentare</w:t>
      </w:r>
      <w:r w:rsidRPr="000000FE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ajustarea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sau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tarifelor;</w:t>
      </w:r>
    </w:p>
    <w:p w:rsidR="000000FE" w:rsidRPr="000000FE" w:rsidRDefault="000000FE" w:rsidP="000000FE">
      <w:pPr>
        <w:widowControl w:val="0"/>
        <w:numPr>
          <w:ilvl w:val="0"/>
          <w:numId w:val="3"/>
        </w:numPr>
        <w:tabs>
          <w:tab w:val="left" w:pos="444"/>
        </w:tabs>
        <w:autoSpaceDE w:val="0"/>
        <w:autoSpaceDN w:val="0"/>
        <w:spacing w:before="7" w:after="0" w:line="240" w:lineRule="auto"/>
        <w:ind w:left="443" w:hanging="232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b/>
          <w:lang w:val="ro-RO"/>
        </w:rPr>
        <w:t>alte</w:t>
      </w:r>
      <w:r w:rsidRPr="000000FE">
        <w:rPr>
          <w:rFonts w:ascii="Times New Roman" w:eastAsia="Times New Roman" w:hAnsi="Times New Roman" w:cs="Times New Roman"/>
          <w:b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date</w:t>
      </w:r>
      <w:r w:rsidRPr="000000FE">
        <w:rPr>
          <w:rFonts w:ascii="Times New Roman" w:eastAsia="Times New Roman" w:hAnsi="Times New Roman" w:cs="Times New Roman"/>
          <w:b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şi</w:t>
      </w:r>
      <w:r w:rsidRPr="000000FE">
        <w:rPr>
          <w:rFonts w:ascii="Times New Roman" w:eastAsia="Times New Roman" w:hAnsi="Times New Roman" w:cs="Times New Roman"/>
          <w:b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informaţii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necesare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fundamentării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tarifelor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propuse.</w:t>
      </w:r>
    </w:p>
    <w:p w:rsidR="000000FE" w:rsidRPr="000000FE" w:rsidRDefault="000000FE" w:rsidP="000000FE">
      <w:pPr>
        <w:widowControl w:val="0"/>
        <w:tabs>
          <w:tab w:val="left" w:pos="444"/>
        </w:tabs>
        <w:autoSpaceDE w:val="0"/>
        <w:autoSpaceDN w:val="0"/>
        <w:spacing w:before="7" w:after="0" w:line="240" w:lineRule="auto"/>
        <w:ind w:left="443"/>
        <w:jc w:val="both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tabs>
          <w:tab w:val="left" w:pos="0"/>
        </w:tabs>
        <w:autoSpaceDE w:val="0"/>
        <w:autoSpaceDN w:val="0"/>
        <w:spacing w:before="7"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14.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Ajustarea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nivelului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tarifului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km/loc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serviciile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publice de transport judeţean de persoane se fac, în situaţiile prevăzute la </w:t>
      </w:r>
      <w:r w:rsidRPr="000000FE">
        <w:rPr>
          <w:rFonts w:ascii="Times New Roman" w:eastAsia="Times New Roman" w:hAnsi="Times New Roman" w:cs="Times New Roman"/>
          <w:i/>
          <w:lang w:val="ro-RO"/>
        </w:rPr>
        <w:t>art. 27</w:t>
      </w:r>
      <w:r w:rsidRPr="000000FE">
        <w:rPr>
          <w:rFonts w:ascii="Times New Roman" w:eastAsia="Times New Roman" w:hAnsi="Times New Roman" w:cs="Times New Roman"/>
          <w:i/>
          <w:position w:val="7"/>
          <w:sz w:val="15"/>
          <w:lang w:val="ro-RO"/>
        </w:rPr>
        <w:t>5</w:t>
      </w:r>
      <w:r w:rsidRPr="000000FE">
        <w:rPr>
          <w:rFonts w:ascii="Times New Roman" w:eastAsia="Times New Roman" w:hAnsi="Times New Roman" w:cs="Times New Roman"/>
          <w:i/>
          <w:spacing w:val="1"/>
          <w:position w:val="7"/>
          <w:sz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 xml:space="preserve">din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Normele -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cadru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aprobate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prin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Ordinul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al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președintelui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A.N.R.S.C.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272/2007,</w:t>
      </w:r>
      <w:r w:rsidRPr="000000FE">
        <w:rPr>
          <w:rFonts w:ascii="Times New Roman" w:eastAsia="Times New Roman" w:hAnsi="Times New Roman" w:cs="Times New Roman"/>
          <w:i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cu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i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şi</w:t>
      </w:r>
      <w:r w:rsidRPr="000000FE">
        <w:rPr>
          <w:rFonts w:ascii="Times New Roman" w:eastAsia="Times New Roman" w:hAnsi="Times New Roman" w:cs="Times New Roman"/>
          <w:i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i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ulterioare,</w:t>
      </w:r>
      <w:r w:rsidRPr="000000FE">
        <w:rPr>
          <w:rFonts w:ascii="Times New Roman" w:eastAsia="Times New Roman" w:hAnsi="Times New Roman" w:cs="Times New Roman"/>
          <w:i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potrivit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formulei: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0" w:lineRule="auto"/>
        <w:ind w:left="889"/>
        <w:jc w:val="both"/>
        <w:outlineLvl w:val="0"/>
        <w:rPr>
          <w:rFonts w:ascii="Times New Roman" w:eastAsia="Times New Roman" w:hAnsi="Times New Roman" w:cs="Times New Roman"/>
          <w:bCs/>
          <w:lang w:val="ro-RO"/>
        </w:rPr>
      </w:pPr>
      <w:r w:rsidRPr="000000FE">
        <w:rPr>
          <w:rFonts w:ascii="Times New Roman" w:eastAsia="Times New Roman" w:hAnsi="Times New Roman" w:cs="Times New Roman"/>
          <w:b/>
          <w:bCs/>
          <w:lang w:val="ro-RO"/>
        </w:rPr>
        <w:t>Tm</w:t>
      </w:r>
      <w:r w:rsidRPr="000000FE">
        <w:rPr>
          <w:rFonts w:ascii="Times New Roman" w:eastAsia="Times New Roman" w:hAnsi="Times New Roman" w:cs="Times New Roman"/>
          <w:b/>
          <w:bCs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(1)</w:t>
      </w:r>
      <w:r w:rsidRPr="000000FE">
        <w:rPr>
          <w:rFonts w:ascii="Times New Roman" w:eastAsia="Times New Roman" w:hAnsi="Times New Roman" w:cs="Times New Roman"/>
          <w:b/>
          <w:bCs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(km/loc)</w:t>
      </w:r>
      <w:r w:rsidRPr="000000FE">
        <w:rPr>
          <w:rFonts w:ascii="Times New Roman" w:eastAsia="Times New Roman" w:hAnsi="Times New Roman" w:cs="Times New Roman"/>
          <w:b/>
          <w:bCs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=</w:t>
      </w:r>
      <w:r w:rsidRPr="000000FE">
        <w:rPr>
          <w:rFonts w:ascii="Times New Roman" w:eastAsia="Times New Roman" w:hAnsi="Times New Roman" w:cs="Times New Roman"/>
          <w:b/>
          <w:bCs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Tm</w:t>
      </w:r>
      <w:r w:rsidRPr="000000FE">
        <w:rPr>
          <w:rFonts w:ascii="Times New Roman" w:eastAsia="Times New Roman" w:hAnsi="Times New Roman" w:cs="Times New Roman"/>
          <w:b/>
          <w:bCs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(0)</w:t>
      </w:r>
      <w:r w:rsidRPr="000000FE">
        <w:rPr>
          <w:rFonts w:ascii="Times New Roman" w:eastAsia="Times New Roman" w:hAnsi="Times New Roman" w:cs="Times New Roman"/>
          <w:b/>
          <w:bCs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(km/loc)</w:t>
      </w:r>
      <w:r w:rsidRPr="000000FE">
        <w:rPr>
          <w:rFonts w:ascii="Times New Roman" w:eastAsia="Times New Roman" w:hAnsi="Times New Roman" w:cs="Times New Roman"/>
          <w:b/>
          <w:bCs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+</w:t>
      </w:r>
      <w:r w:rsidRPr="000000FE">
        <w:rPr>
          <w:rFonts w:ascii="Times New Roman" w:eastAsia="Times New Roman" w:hAnsi="Times New Roman" w:cs="Times New Roman"/>
          <w:b/>
          <w:bCs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Delta</w:t>
      </w:r>
      <w:r w:rsidRPr="000000FE">
        <w:rPr>
          <w:rFonts w:ascii="Times New Roman" w:eastAsia="Times New Roman" w:hAnsi="Times New Roman" w:cs="Times New Roman"/>
          <w:b/>
          <w:bCs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bCs/>
          <w:lang w:val="ro-RO"/>
        </w:rPr>
        <w:t>(lei/km/loc)</w:t>
      </w:r>
      <w:r w:rsidRPr="000000FE">
        <w:rPr>
          <w:rFonts w:ascii="Times New Roman" w:eastAsia="Times New Roman" w:hAnsi="Times New Roman" w:cs="Times New Roman"/>
          <w:bCs/>
          <w:lang w:val="ro-RO"/>
        </w:rPr>
        <w:t>,</w:t>
      </w:r>
      <w:r w:rsidRPr="000000FE">
        <w:rPr>
          <w:rFonts w:ascii="Times New Roman" w:eastAsia="Times New Roman" w:hAnsi="Times New Roman" w:cs="Times New Roman"/>
          <w:bCs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Cs/>
          <w:lang w:val="ro-RO"/>
        </w:rPr>
        <w:t>unde:</w:t>
      </w:r>
    </w:p>
    <w:p w:rsidR="000000FE" w:rsidRPr="000000FE" w:rsidRDefault="000000FE" w:rsidP="000000FE">
      <w:pPr>
        <w:widowControl w:val="0"/>
        <w:autoSpaceDE w:val="0"/>
        <w:autoSpaceDN w:val="0"/>
        <w:spacing w:before="6" w:after="0" w:line="244" w:lineRule="auto"/>
        <w:ind w:left="212" w:right="1063"/>
        <w:rPr>
          <w:rFonts w:ascii="Times New Roman" w:eastAsia="Times New Roman" w:hAnsi="Times New Roman" w:cs="Times New Roman"/>
          <w:spacing w:val="-52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Tm</w:t>
      </w:r>
      <w:r w:rsidRPr="000000FE">
        <w:rPr>
          <w:rFonts w:ascii="Times New Roman" w:eastAsia="Times New Roman" w:hAnsi="Times New Roman" w:cs="Times New Roman"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(1)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(km/loc)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tariful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ajustat</w:t>
      </w:r>
      <w:r w:rsidRPr="000000FE">
        <w:rPr>
          <w:rFonts w:ascii="Times New Roman" w:eastAsia="Times New Roman" w:hAnsi="Times New Roman" w:cs="Times New Roman"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sau,</w:t>
      </w:r>
      <w:r w:rsidRPr="000000FE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după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caz,</w:t>
      </w:r>
      <w:r w:rsidRPr="000000FE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tariful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modificat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(lei/km/loc);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</w:p>
    <w:p w:rsidR="000000FE" w:rsidRPr="000000FE" w:rsidRDefault="000000FE" w:rsidP="000000FE">
      <w:pPr>
        <w:widowControl w:val="0"/>
        <w:autoSpaceDE w:val="0"/>
        <w:autoSpaceDN w:val="0"/>
        <w:spacing w:before="6" w:after="0" w:line="244" w:lineRule="auto"/>
        <w:ind w:left="212" w:right="1063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Tm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(0)</w:t>
      </w:r>
      <w:r w:rsidRPr="000000FE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(km/loc)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tariful</w:t>
      </w:r>
      <w:r w:rsidRPr="000000FE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mediu actual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(lei/km/loc);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left="212" w:right="55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Delta</w:t>
      </w:r>
      <w:r w:rsidRPr="000000FE">
        <w:rPr>
          <w:rFonts w:ascii="Times New Roman" w:eastAsia="Times New Roman" w:hAnsi="Times New Roman" w:cs="Times New Roman"/>
          <w:spacing w:val="3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(km/loc)</w:t>
      </w:r>
      <w:r w:rsidRPr="000000FE">
        <w:rPr>
          <w:rFonts w:ascii="Times New Roman" w:eastAsia="Times New Roman" w:hAnsi="Times New Roman" w:cs="Times New Roman"/>
          <w:spacing w:val="3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-</w:t>
      </w:r>
      <w:r w:rsidRPr="000000FE">
        <w:rPr>
          <w:rFonts w:ascii="Times New Roman" w:eastAsia="Times New Roman" w:hAnsi="Times New Roman" w:cs="Times New Roman"/>
          <w:spacing w:val="3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creşterea</w:t>
      </w:r>
      <w:r w:rsidRPr="000000FE">
        <w:rPr>
          <w:rFonts w:ascii="Times New Roman" w:eastAsia="Times New Roman" w:hAnsi="Times New Roman" w:cs="Times New Roman"/>
          <w:spacing w:val="3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cheltuielilor</w:t>
      </w:r>
      <w:r w:rsidRPr="000000FE">
        <w:rPr>
          <w:rFonts w:ascii="Times New Roman" w:eastAsia="Times New Roman" w:hAnsi="Times New Roman" w:cs="Times New Roman"/>
          <w:spacing w:val="3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totale</w:t>
      </w:r>
      <w:r w:rsidRPr="000000FE">
        <w:rPr>
          <w:rFonts w:ascii="Times New Roman" w:eastAsia="Times New Roman" w:hAnsi="Times New Roman" w:cs="Times New Roman"/>
          <w:spacing w:val="3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determinată</w:t>
      </w:r>
      <w:r w:rsidRPr="000000FE">
        <w:rPr>
          <w:rFonts w:ascii="Times New Roman" w:eastAsia="Times New Roman" w:hAnsi="Times New Roman" w:cs="Times New Roman"/>
          <w:spacing w:val="3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3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influenţele</w:t>
      </w:r>
      <w:r w:rsidRPr="000000FE">
        <w:rPr>
          <w:rFonts w:ascii="Times New Roman" w:eastAsia="Times New Roman" w:hAnsi="Times New Roman" w:cs="Times New Roman"/>
          <w:spacing w:val="3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reale</w:t>
      </w:r>
      <w:r w:rsidRPr="000000FE">
        <w:rPr>
          <w:rFonts w:ascii="Times New Roman" w:eastAsia="Times New Roman" w:hAnsi="Times New Roman" w:cs="Times New Roman"/>
          <w:spacing w:val="3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primite</w:t>
      </w:r>
      <w:r w:rsidRPr="000000FE">
        <w:rPr>
          <w:rFonts w:ascii="Times New Roman" w:eastAsia="Times New Roman" w:hAnsi="Times New Roman" w:cs="Times New Roman"/>
          <w:spacing w:val="3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3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costuri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(lei).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i/>
          <w:lang w:val="ro-RO"/>
        </w:rPr>
      </w:pPr>
      <w:r w:rsidRPr="000000FE">
        <w:rPr>
          <w:rFonts w:ascii="Times New Roman" w:eastAsia="Times New Roman" w:hAnsi="Times New Roman" w:cs="Times New Roman"/>
          <w:lang w:val="ro-RO"/>
        </w:rPr>
        <w:t>Nivelul tarifului mediu ajustat/modificat Tm (1) (km/loc) se fundamentează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către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operatorii</w:t>
      </w:r>
      <w:r w:rsidRPr="000000FE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rutier,</w:t>
      </w:r>
      <w:r w:rsidRPr="000000FE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structura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elementelor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cheltuieli</w:t>
      </w:r>
      <w:r w:rsidRPr="000000FE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prevăzută</w:t>
      </w:r>
      <w:r w:rsidRPr="000000FE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anexa</w:t>
      </w:r>
      <w:r w:rsidRPr="000000FE">
        <w:rPr>
          <w:rFonts w:ascii="Times New Roman" w:eastAsia="Times New Roman" w:hAnsi="Times New Roman" w:cs="Times New Roman"/>
          <w:b/>
          <w:i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b/>
          <w:i/>
          <w:spacing w:val="1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2</w:t>
      </w:r>
      <w:r w:rsidRPr="000000FE">
        <w:rPr>
          <w:rFonts w:ascii="Times New Roman" w:eastAsia="Times New Roman" w:hAnsi="Times New Roman" w:cs="Times New Roman"/>
          <w:b/>
          <w:i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Normele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-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cadru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aprobate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prin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Ordinul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al</w:t>
      </w:r>
      <w:r w:rsidRPr="000000FE">
        <w:rPr>
          <w:rFonts w:ascii="Times New Roman" w:eastAsia="Times New Roman" w:hAnsi="Times New Roman" w:cs="Times New Roman"/>
          <w:i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președintelui</w:t>
      </w:r>
      <w:r w:rsidRPr="000000FE">
        <w:rPr>
          <w:rFonts w:ascii="Times New Roman" w:eastAsia="Times New Roman" w:hAnsi="Times New Roman" w:cs="Times New Roman"/>
          <w:i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A.N.R.S.C.</w:t>
      </w:r>
      <w:r w:rsidRPr="000000FE">
        <w:rPr>
          <w:rFonts w:ascii="Times New Roman" w:eastAsia="Times New Roman" w:hAnsi="Times New Roman" w:cs="Times New Roman"/>
          <w:i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272/2007,</w:t>
      </w:r>
      <w:r w:rsidRPr="000000FE">
        <w:rPr>
          <w:rFonts w:ascii="Times New Roman" w:eastAsia="Times New Roman" w:hAnsi="Times New Roman" w:cs="Times New Roman"/>
          <w:i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cu</w:t>
      </w:r>
      <w:r w:rsidRPr="000000FE">
        <w:rPr>
          <w:rFonts w:ascii="Times New Roman" w:eastAsia="Times New Roman" w:hAnsi="Times New Roman" w:cs="Times New Roman"/>
          <w:i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i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şi completările</w:t>
      </w:r>
      <w:r w:rsidRPr="000000FE">
        <w:rPr>
          <w:rFonts w:ascii="Times New Roman" w:eastAsia="Times New Roman" w:hAnsi="Times New Roman" w:cs="Times New Roman"/>
          <w:i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ulterioare.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i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i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 xml:space="preserve">15.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Ajustarea şi modificarea tarifului mediu pe km/loc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se aprobă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de către Consiliul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Judeţean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Maramureș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la</w:t>
      </w:r>
      <w:r w:rsidRPr="000000FE">
        <w:rPr>
          <w:rFonts w:ascii="Times New Roman" w:eastAsia="Times New Roman" w:hAnsi="Times New Roman" w:cs="Times New Roman"/>
          <w:b/>
          <w:spacing w:val="3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cererea</w:t>
      </w:r>
      <w:r w:rsidRPr="000000FE">
        <w:rPr>
          <w:rFonts w:ascii="Times New Roman" w:eastAsia="Times New Roman" w:hAnsi="Times New Roman" w:cs="Times New Roman"/>
          <w:b/>
          <w:spacing w:val="3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operatorilor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3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2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rutier,</w:t>
      </w:r>
      <w:r w:rsidRPr="000000FE">
        <w:rPr>
          <w:rFonts w:ascii="Times New Roman" w:eastAsia="Times New Roman" w:hAnsi="Times New Roman" w:cs="Times New Roman"/>
          <w:spacing w:val="3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32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baza</w:t>
      </w:r>
      <w:r w:rsidRPr="000000FE">
        <w:rPr>
          <w:rFonts w:ascii="Times New Roman" w:eastAsia="Times New Roman" w:hAnsi="Times New Roman" w:cs="Times New Roman"/>
          <w:spacing w:val="30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documentelor</w:t>
      </w:r>
      <w:r w:rsidRPr="000000FE">
        <w:rPr>
          <w:rFonts w:ascii="Times New Roman" w:eastAsia="Times New Roman" w:hAnsi="Times New Roman" w:cs="Times New Roman"/>
          <w:spacing w:val="25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prevăzute</w:t>
      </w:r>
      <w:r w:rsidRPr="000000FE">
        <w:rPr>
          <w:rFonts w:ascii="Times New Roman" w:eastAsia="Times New Roman" w:hAnsi="Times New Roman" w:cs="Times New Roman"/>
          <w:spacing w:val="30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29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art.</w:t>
      </w:r>
      <w:r w:rsidRPr="000000FE">
        <w:rPr>
          <w:rFonts w:ascii="Times New Roman" w:eastAsia="Times New Roman" w:hAnsi="Times New Roman" w:cs="Times New Roman"/>
          <w:spacing w:val="-53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20 şi a indicaţiilor prevăzute la art. 25 alin. (3) pct. 3.8 sau, după caz, art. 27 alin. (3) pct. 3.8. din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u w:val="single"/>
          <w:lang w:val="ro-RO"/>
        </w:rPr>
        <w:t xml:space="preserve">Ordinul nr. 272/2007 </w:t>
      </w:r>
      <w:r w:rsidRPr="000000FE">
        <w:rPr>
          <w:rFonts w:ascii="Times New Roman" w:eastAsia="Times New Roman" w:hAnsi="Times New Roman" w:cs="Times New Roman"/>
          <w:i/>
          <w:u w:val="single"/>
          <w:lang w:val="ro-RO"/>
        </w:rPr>
        <w:t>al președintelui A.N.R.S.C. nr. 272/2007, cu modificările şi completările</w:t>
      </w:r>
      <w:r w:rsidRPr="000000FE">
        <w:rPr>
          <w:rFonts w:ascii="Times New Roman" w:eastAsia="Times New Roman" w:hAnsi="Times New Roman" w:cs="Times New Roman"/>
          <w:i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u w:val="single"/>
          <w:lang w:val="ro-RO"/>
        </w:rPr>
        <w:t>ulterioare</w:t>
      </w:r>
      <w:r w:rsidRPr="000000FE">
        <w:rPr>
          <w:rFonts w:ascii="Times New Roman" w:eastAsia="Times New Roman" w:hAnsi="Times New Roman" w:cs="Times New Roman"/>
          <w:i/>
          <w:lang w:val="ro-RO"/>
        </w:rPr>
        <w:t>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i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16.</w:t>
      </w:r>
      <w:r w:rsidRPr="000000FE">
        <w:rPr>
          <w:rFonts w:ascii="Times New Roman" w:eastAsia="Times New Roman" w:hAnsi="Times New Roman" w:cs="Times New Roman"/>
          <w:lang w:val="ro-RO"/>
        </w:rPr>
        <w:t>Tarifele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călătorie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Tc se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recalculează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 se aprobă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către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Consiliul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Judeţean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Maramureș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funcţie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nivelul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tarifului</w:t>
      </w:r>
      <w:r w:rsidRPr="000000FE">
        <w:rPr>
          <w:rFonts w:ascii="Times New Roman" w:eastAsia="Times New Roman" w:hAnsi="Times New Roman" w:cs="Times New Roman"/>
          <w:spacing w:val="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mediu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ajustat/modificat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Tm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(1)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(km/loc).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b/>
          <w:i/>
          <w:lang w:val="ro-RO"/>
        </w:rPr>
      </w:pPr>
      <w:r w:rsidRPr="000000FE">
        <w:rPr>
          <w:rFonts w:ascii="Times New Roman" w:eastAsia="Times New Roman" w:hAnsi="Times New Roman" w:cs="Times New Roman"/>
          <w:sz w:val="23"/>
          <w:lang w:val="ro-RO"/>
        </w:rPr>
        <w:t>17.</w:t>
      </w:r>
      <w:r w:rsidRPr="000000FE">
        <w:rPr>
          <w:rFonts w:ascii="Times New Roman" w:eastAsia="Times New Roman" w:hAnsi="Times New Roman" w:cs="Times New Roman"/>
          <w:lang w:val="ro-RO"/>
        </w:rPr>
        <w:t>Tarifele pentru serviciul de transport public județean de călători efectuat prin curse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regulate </w:t>
      </w:r>
      <w:r w:rsidRPr="000000FE">
        <w:rPr>
          <w:rFonts w:ascii="Times New Roman" w:eastAsia="Times New Roman" w:hAnsi="Times New Roman" w:cs="Times New Roman"/>
          <w:b/>
          <w:lang w:val="ro-RO"/>
        </w:rPr>
        <w:t>se stabilesc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prin hotărâre Consiliului Județean Maramureș, pe baza fundamentării realizate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către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operatorii</w:t>
      </w:r>
      <w:r w:rsidRPr="000000FE">
        <w:rPr>
          <w:rFonts w:ascii="Times New Roman" w:eastAsia="Times New Roman" w:hAnsi="Times New Roman" w:cs="Times New Roman"/>
          <w:b/>
          <w:i/>
          <w:spacing w:val="-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i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transport.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b/>
          <w:i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i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 xml:space="preserve">18. </w:t>
      </w:r>
      <w:r w:rsidRPr="000000FE">
        <w:rPr>
          <w:rFonts w:ascii="Times New Roman" w:eastAsia="Times New Roman" w:hAnsi="Times New Roman" w:cs="Times New Roman"/>
          <w:lang w:val="ro-RO"/>
        </w:rPr>
        <w:t>Tarifele aferente serviciilor de utilităţi publice se fundamentează,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 respectarea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metodologiei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calcul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stabilite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Ordinul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nr.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>272/2007</w:t>
      </w:r>
      <w:r w:rsidRPr="000000FE">
        <w:rPr>
          <w:rFonts w:ascii="Times New Roman" w:eastAsia="Times New Roman" w:hAnsi="Times New Roman" w:cs="Times New Roman"/>
          <w:b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președintelui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A.N.R.S.C.,</w:t>
      </w:r>
      <w:r w:rsidRPr="000000FE">
        <w:rPr>
          <w:rFonts w:ascii="Times New Roman" w:eastAsia="Times New Roman" w:hAnsi="Times New Roman" w:cs="Times New Roman"/>
          <w:spacing w:val="3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</w:t>
      </w:r>
      <w:r w:rsidRPr="000000FE">
        <w:rPr>
          <w:rFonts w:ascii="Times New Roman" w:eastAsia="Times New Roman" w:hAnsi="Times New Roman" w:cs="Times New Roman"/>
          <w:spacing w:val="3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spacing w:val="3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</w:t>
      </w:r>
      <w:r w:rsidRPr="000000FE">
        <w:rPr>
          <w:rFonts w:ascii="Times New Roman" w:eastAsia="Times New Roman" w:hAnsi="Times New Roman" w:cs="Times New Roman"/>
          <w:spacing w:val="2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spacing w:val="3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ulterioare,</w:t>
      </w:r>
      <w:r w:rsidRPr="000000FE">
        <w:rPr>
          <w:rFonts w:ascii="Times New Roman" w:eastAsia="Times New Roman" w:hAnsi="Times New Roman" w:cs="Times New Roman"/>
          <w:spacing w:val="3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3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baza</w:t>
      </w:r>
      <w:r w:rsidRPr="000000FE">
        <w:rPr>
          <w:rFonts w:ascii="Times New Roman" w:eastAsia="Times New Roman" w:hAnsi="Times New Roman" w:cs="Times New Roman"/>
          <w:spacing w:val="3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cheltuielilor</w:t>
      </w:r>
      <w:r w:rsidRPr="000000FE">
        <w:rPr>
          <w:rFonts w:ascii="Times New Roman" w:eastAsia="Times New Roman" w:hAnsi="Times New Roman" w:cs="Times New Roman"/>
          <w:spacing w:val="3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3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producţie</w:t>
      </w:r>
      <w:r w:rsidRPr="000000FE">
        <w:rPr>
          <w:rFonts w:ascii="Times New Roman" w:eastAsia="Times New Roman" w:hAnsi="Times New Roman" w:cs="Times New Roman"/>
          <w:spacing w:val="3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 exploatare,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cheltuielilor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întreţinere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reparaţii,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amortismentelor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aferente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capitalului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imobilizat în active corporale şi necorporale, a costurilor pentru protecţia mediului, a costurilor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financiare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asociate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creditelor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contractate,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costurilor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derivând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din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contractul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delegare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gestiunii, precum şi o cotă de profit, în conformitate cu </w:t>
      </w:r>
      <w:r w:rsidRPr="000000FE">
        <w:rPr>
          <w:rFonts w:ascii="Times New Roman" w:eastAsia="Times New Roman" w:hAnsi="Times New Roman" w:cs="Times New Roman"/>
          <w:i/>
          <w:lang w:val="ro-RO"/>
        </w:rPr>
        <w:t xml:space="preserve">art. 43 alin. (3) din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 xml:space="preserve">Legea nr. 51/2006 </w:t>
      </w:r>
      <w:r w:rsidRPr="000000FE">
        <w:rPr>
          <w:rFonts w:ascii="Times New Roman" w:eastAsia="Times New Roman" w:hAnsi="Times New Roman" w:cs="Times New Roman"/>
          <w:i/>
          <w:lang w:val="ro-RO"/>
        </w:rPr>
        <w:t>a</w:t>
      </w:r>
      <w:r w:rsidRPr="000000FE">
        <w:rPr>
          <w:rFonts w:ascii="Times New Roman" w:eastAsia="Times New Roman" w:hAnsi="Times New Roman" w:cs="Times New Roman"/>
          <w:i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serviciilor</w:t>
      </w:r>
      <w:r w:rsidRPr="000000FE">
        <w:rPr>
          <w:rFonts w:ascii="Times New Roman" w:eastAsia="Times New Roman" w:hAnsi="Times New Roman" w:cs="Times New Roman"/>
          <w:i/>
          <w:spacing w:val="1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comunitare</w:t>
      </w:r>
      <w:r w:rsidRPr="000000FE">
        <w:rPr>
          <w:rFonts w:ascii="Times New Roman" w:eastAsia="Times New Roman" w:hAnsi="Times New Roman" w:cs="Times New Roman"/>
          <w:i/>
          <w:spacing w:val="1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de</w:t>
      </w:r>
      <w:r w:rsidRPr="000000FE">
        <w:rPr>
          <w:rFonts w:ascii="Times New Roman" w:eastAsia="Times New Roman" w:hAnsi="Times New Roman" w:cs="Times New Roman"/>
          <w:i/>
          <w:spacing w:val="1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utilităţi</w:t>
      </w:r>
      <w:r w:rsidRPr="000000FE">
        <w:rPr>
          <w:rFonts w:ascii="Times New Roman" w:eastAsia="Times New Roman" w:hAnsi="Times New Roman" w:cs="Times New Roman"/>
          <w:i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publice,</w:t>
      </w:r>
      <w:r w:rsidRPr="000000FE">
        <w:rPr>
          <w:rFonts w:ascii="Times New Roman" w:eastAsia="Times New Roman" w:hAnsi="Times New Roman" w:cs="Times New Roman"/>
          <w:i/>
          <w:spacing w:val="1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republicată,</w:t>
      </w:r>
      <w:r w:rsidRPr="000000FE">
        <w:rPr>
          <w:rFonts w:ascii="Times New Roman" w:eastAsia="Times New Roman" w:hAnsi="Times New Roman" w:cs="Times New Roman"/>
          <w:i/>
          <w:spacing w:val="1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cu</w:t>
      </w:r>
      <w:r w:rsidRPr="000000FE">
        <w:rPr>
          <w:rFonts w:ascii="Times New Roman" w:eastAsia="Times New Roman" w:hAnsi="Times New Roman" w:cs="Times New Roman"/>
          <w:i/>
          <w:spacing w:val="1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i/>
          <w:spacing w:val="1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şi</w:t>
      </w:r>
      <w:r w:rsidRPr="000000FE">
        <w:rPr>
          <w:rFonts w:ascii="Times New Roman" w:eastAsia="Times New Roman" w:hAnsi="Times New Roman" w:cs="Times New Roman"/>
          <w:i/>
          <w:spacing w:val="1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i/>
          <w:spacing w:val="1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i/>
          <w:lang w:val="ro-RO"/>
        </w:rPr>
        <w:t>ulterioare.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i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 xml:space="preserve"> 19.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Tarifele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serviciul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judeţean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județean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persoane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prin 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curse</w:t>
      </w:r>
      <w:r w:rsidRPr="000000FE">
        <w:rPr>
          <w:rFonts w:ascii="Times New Roman" w:eastAsia="Times New Roman" w:hAnsi="Times New Roman" w:cs="Times New Roman"/>
          <w:spacing w:val="1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regulate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se</w:t>
      </w:r>
      <w:r w:rsidRPr="000000FE">
        <w:rPr>
          <w:rFonts w:ascii="Times New Roman" w:eastAsia="Times New Roman" w:hAnsi="Times New Roman" w:cs="Times New Roman"/>
          <w:b/>
          <w:spacing w:val="2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pot</w:t>
      </w:r>
      <w:r w:rsidRPr="000000FE">
        <w:rPr>
          <w:rFonts w:ascii="Times New Roman" w:eastAsia="Times New Roman" w:hAnsi="Times New Roman" w:cs="Times New Roman"/>
          <w:b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lastRenderedPageBreak/>
        <w:t>ajusta</w:t>
      </w:r>
      <w:r w:rsidRPr="000000FE">
        <w:rPr>
          <w:rFonts w:ascii="Times New Roman" w:eastAsia="Times New Roman" w:hAnsi="Times New Roman" w:cs="Times New Roman"/>
          <w:b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anual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2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baza</w:t>
      </w:r>
      <w:r w:rsidRPr="000000FE">
        <w:rPr>
          <w:rFonts w:ascii="Times New Roman" w:eastAsia="Times New Roman" w:hAnsi="Times New Roman" w:cs="Times New Roman"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cererilor</w:t>
      </w:r>
      <w:r w:rsidRPr="000000FE">
        <w:rPr>
          <w:rFonts w:ascii="Times New Roman" w:eastAsia="Times New Roman" w:hAnsi="Times New Roman" w:cs="Times New Roman"/>
          <w:spacing w:val="1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primite </w:t>
      </w:r>
      <w:r w:rsidRPr="000000FE">
        <w:rPr>
          <w:rFonts w:ascii="Times New Roman" w:eastAsia="Times New Roman" w:hAnsi="Times New Roman" w:cs="Times New Roman"/>
          <w:spacing w:val="-5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de la operatorii de transport, prin hotărâre a Consiliului Judeţean Maramureș, </w:t>
      </w:r>
      <w:r w:rsidRPr="000000FE">
        <w:rPr>
          <w:rFonts w:ascii="Times New Roman" w:eastAsia="Times New Roman" w:hAnsi="Times New Roman" w:cs="Times New Roman"/>
          <w:b/>
          <w:lang w:val="ro-RO"/>
        </w:rPr>
        <w:t>în baza creşterii indicelui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preţurilor de consum faţă de nivelul existent la data stabilirii sau, după, caz, la data precedentei</w:t>
      </w:r>
      <w:r w:rsidRPr="000000FE">
        <w:rPr>
          <w:rFonts w:ascii="Times New Roman" w:eastAsia="Times New Roman" w:hAnsi="Times New Roman" w:cs="Times New Roman"/>
          <w:b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ajustări</w:t>
      </w:r>
      <w:r w:rsidRPr="000000FE">
        <w:rPr>
          <w:rFonts w:ascii="Times New Roman" w:eastAsia="Times New Roman" w:hAnsi="Times New Roman" w:cs="Times New Roman"/>
          <w:lang w:val="ro-RO"/>
        </w:rPr>
        <w:t>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20.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Nivelul tarifelor pentru serviciul de transport public județean de persoane efectuat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prin curse regulate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se determină pe baza analizei situaţiei economico-financiare a operatorilor de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transport, precum şi a influenţelor reale primite în costuri, determinate de evoluţia preţului de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consum</w:t>
      </w:r>
      <w:r w:rsidRPr="000000FE">
        <w:rPr>
          <w:rFonts w:ascii="Times New Roman" w:eastAsia="Times New Roman" w:hAnsi="Times New Roman" w:cs="Times New Roman"/>
          <w:spacing w:val="3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total</w:t>
      </w:r>
      <w:r w:rsidRPr="000000FE">
        <w:rPr>
          <w:rFonts w:ascii="Times New Roman" w:eastAsia="Times New Roman" w:hAnsi="Times New Roman" w:cs="Times New Roman"/>
          <w:spacing w:val="10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5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economie</w:t>
      </w:r>
      <w:r w:rsidRPr="000000FE">
        <w:rPr>
          <w:rFonts w:ascii="Times New Roman" w:eastAsia="Times New Roman" w:hAnsi="Times New Roman" w:cs="Times New Roman"/>
          <w:spacing w:val="6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comunicat</w:t>
      </w:r>
      <w:r w:rsidRPr="000000FE">
        <w:rPr>
          <w:rFonts w:ascii="Times New Roman" w:eastAsia="Times New Roman" w:hAnsi="Times New Roman" w:cs="Times New Roman"/>
          <w:spacing w:val="3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4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Institutul</w:t>
      </w:r>
      <w:r w:rsidRPr="000000FE">
        <w:rPr>
          <w:rFonts w:ascii="Times New Roman" w:eastAsia="Times New Roman" w:hAnsi="Times New Roman" w:cs="Times New Roman"/>
          <w:spacing w:val="4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naţional</w:t>
      </w:r>
      <w:r w:rsidRPr="000000FE">
        <w:rPr>
          <w:rFonts w:ascii="Times New Roman" w:eastAsia="Times New Roman" w:hAnsi="Times New Roman" w:cs="Times New Roman"/>
          <w:spacing w:val="5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4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Statistică</w:t>
      </w:r>
      <w:r w:rsidRPr="000000FE">
        <w:rPr>
          <w:rFonts w:ascii="Times New Roman" w:eastAsia="Times New Roman" w:hAnsi="Times New Roman" w:cs="Times New Roman"/>
          <w:lang w:val="ro-RO"/>
        </w:rPr>
        <w:t>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21.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Tarifele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serviciul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județean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persoane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curse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regulate</w:t>
      </w:r>
      <w:r w:rsidRPr="000000FE">
        <w:rPr>
          <w:rFonts w:ascii="Times New Roman" w:eastAsia="Times New Roman" w:hAnsi="Times New Roman" w:cs="Times New Roman"/>
          <w:spacing w:val="2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se</w:t>
      </w:r>
      <w:r w:rsidRPr="000000FE">
        <w:rPr>
          <w:rFonts w:ascii="Times New Roman" w:eastAsia="Times New Roman" w:hAnsi="Times New Roman" w:cs="Times New Roman"/>
          <w:b/>
          <w:spacing w:val="2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pot</w:t>
      </w:r>
      <w:r w:rsidRPr="000000FE">
        <w:rPr>
          <w:rFonts w:ascii="Times New Roman" w:eastAsia="Times New Roman" w:hAnsi="Times New Roman" w:cs="Times New Roman"/>
          <w:b/>
          <w:spacing w:val="2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modifica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2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2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hotărâre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2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Consiliului</w:t>
      </w:r>
      <w:r w:rsidRPr="000000FE">
        <w:rPr>
          <w:rFonts w:ascii="Times New Roman" w:eastAsia="Times New Roman" w:hAnsi="Times New Roman" w:cs="Times New Roman"/>
          <w:spacing w:val="2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Județean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Maramureș,</w:t>
      </w:r>
      <w:r w:rsidRPr="000000FE">
        <w:rPr>
          <w:rFonts w:ascii="Times New Roman" w:eastAsia="Times New Roman" w:hAnsi="Times New Roman" w:cs="Times New Roman"/>
          <w:spacing w:val="2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</w:t>
      </w:r>
      <w:r w:rsidRPr="000000FE">
        <w:rPr>
          <w:rFonts w:ascii="Times New Roman" w:eastAsia="Times New Roman" w:hAnsi="Times New Roman" w:cs="Times New Roman"/>
          <w:spacing w:val="3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baza</w:t>
      </w:r>
      <w:r w:rsidRPr="000000FE">
        <w:rPr>
          <w:rFonts w:ascii="Times New Roman" w:eastAsia="Times New Roman" w:hAnsi="Times New Roman" w:cs="Times New Roman"/>
          <w:spacing w:val="3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cererilor</w:t>
      </w:r>
      <w:r w:rsidRPr="000000FE">
        <w:rPr>
          <w:rFonts w:ascii="Times New Roman" w:eastAsia="Times New Roman" w:hAnsi="Times New Roman" w:cs="Times New Roman"/>
          <w:spacing w:val="2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primite</w:t>
      </w:r>
      <w:r w:rsidRPr="000000FE">
        <w:rPr>
          <w:rFonts w:ascii="Times New Roman" w:eastAsia="Times New Roman" w:hAnsi="Times New Roman" w:cs="Times New Roman"/>
          <w:spacing w:val="2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de 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operatorii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transport,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în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cazurile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care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conduc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la</w:t>
      </w:r>
      <w:r w:rsidRPr="000000FE">
        <w:rPr>
          <w:rFonts w:ascii="Times New Roman" w:eastAsia="Times New Roman" w:hAnsi="Times New Roman" w:cs="Times New Roman"/>
          <w:spacing w:val="55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modificarea</w:t>
      </w:r>
      <w:r w:rsidRPr="000000FE">
        <w:rPr>
          <w:rFonts w:ascii="Times New Roman" w:eastAsia="Times New Roman" w:hAnsi="Times New Roman" w:cs="Times New Roman"/>
          <w:spacing w:val="55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majoră</w:t>
      </w:r>
      <w:r w:rsidRPr="000000FE">
        <w:rPr>
          <w:rFonts w:ascii="Times New Roman" w:eastAsia="Times New Roman" w:hAnsi="Times New Roman" w:cs="Times New Roman"/>
          <w:spacing w:val="55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a</w:t>
      </w:r>
      <w:r w:rsidRPr="000000FE">
        <w:rPr>
          <w:rFonts w:ascii="Times New Roman" w:eastAsia="Times New Roman" w:hAnsi="Times New Roman" w:cs="Times New Roman"/>
          <w:spacing w:val="55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costurilor</w:t>
      </w:r>
      <w:r w:rsidRPr="000000FE">
        <w:rPr>
          <w:rFonts w:ascii="Times New Roman" w:eastAsia="Times New Roman" w:hAnsi="Times New Roman" w:cs="Times New Roman"/>
          <w:spacing w:val="55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ori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condiţiilor de exploatare, care determină modificarea nivelului tarifelor cu o influenţă mai mare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decât cea determinată de influenţa indicelui preţului de consum total, pe o perioadă de 3 luni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consecutive</w:t>
      </w:r>
      <w:r w:rsidRPr="000000FE">
        <w:rPr>
          <w:rFonts w:ascii="Times New Roman" w:eastAsia="Times New Roman" w:hAnsi="Times New Roman" w:cs="Times New Roman"/>
          <w:lang w:val="ro-RO"/>
        </w:rPr>
        <w:t>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22.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Orice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tarif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privind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transportul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județean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călători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efectuat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prin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curse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regulate se poate stabili, ajusta sau modifica de către Consiliul Județean Maramureș, numai pe baza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normelor-cadru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stabilite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către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Autoritatea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Naţională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Reglementare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Serviciile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Comunitare de Utilităţi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Publice prin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i/>
          <w:lang w:val="ro-RO"/>
        </w:rPr>
        <w:t xml:space="preserve">Ordinul nr. 272/2007 </w:t>
      </w:r>
      <w:r w:rsidRPr="000000FE">
        <w:rPr>
          <w:rFonts w:ascii="Times New Roman" w:eastAsia="Times New Roman" w:hAnsi="Times New Roman" w:cs="Times New Roman"/>
          <w:lang w:val="ro-RO"/>
        </w:rPr>
        <w:t>al</w:t>
      </w:r>
      <w:r w:rsidRPr="000000FE">
        <w:rPr>
          <w:rFonts w:ascii="Times New Roman" w:eastAsia="Times New Roman" w:hAnsi="Times New Roman" w:cs="Times New Roman"/>
          <w:spacing w:val="5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președintelui A.N.R.S.C.,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cu</w:t>
      </w:r>
      <w:r w:rsidRPr="000000FE">
        <w:rPr>
          <w:rFonts w:ascii="Times New Roman" w:eastAsia="Times New Roman" w:hAnsi="Times New Roman" w:cs="Times New Roman"/>
          <w:spacing w:val="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modificările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şi</w:t>
      </w:r>
      <w:r w:rsidRPr="000000FE">
        <w:rPr>
          <w:rFonts w:ascii="Times New Roman" w:eastAsia="Times New Roman" w:hAnsi="Times New Roman" w:cs="Times New Roman"/>
          <w:spacing w:val="2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completările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ulterioare.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23.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Prin</w:t>
      </w:r>
      <w:r w:rsidRPr="000000FE">
        <w:rPr>
          <w:rFonts w:ascii="Times New Roman" w:eastAsia="Times New Roman" w:hAnsi="Times New Roman" w:cs="Times New Roman"/>
          <w:b/>
          <w:lang w:val="ro-RO"/>
        </w:rPr>
        <w:t xml:space="preserve"> nivelul tarifelor de transport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pentru serviciile de transport public județean de</w:t>
      </w:r>
      <w:r w:rsidRPr="000000FE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călători,</w:t>
      </w:r>
      <w:r w:rsidRPr="000000FE">
        <w:rPr>
          <w:rFonts w:ascii="Times New Roman" w:eastAsia="Times New Roman" w:hAnsi="Times New Roman" w:cs="Times New Roman"/>
          <w:spacing w:val="2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suportate</w:t>
      </w:r>
      <w:r w:rsidRPr="000000FE">
        <w:rPr>
          <w:rFonts w:ascii="Times New Roman" w:eastAsia="Times New Roman" w:hAnsi="Times New Roman" w:cs="Times New Roman"/>
          <w:b/>
          <w:spacing w:val="2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către</w:t>
      </w:r>
      <w:r w:rsidRPr="000000FE">
        <w:rPr>
          <w:rFonts w:ascii="Times New Roman" w:eastAsia="Times New Roman" w:hAnsi="Times New Roman" w:cs="Times New Roman"/>
          <w:b/>
          <w:spacing w:val="2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utilizatori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2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se</w:t>
      </w:r>
      <w:r w:rsidRPr="000000FE">
        <w:rPr>
          <w:rFonts w:ascii="Times New Roman" w:eastAsia="Times New Roman" w:hAnsi="Times New Roman" w:cs="Times New Roman"/>
          <w:spacing w:val="2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vor</w:t>
      </w:r>
      <w:r w:rsidRPr="000000FE">
        <w:rPr>
          <w:rFonts w:ascii="Times New Roman" w:eastAsia="Times New Roman" w:hAnsi="Times New Roman" w:cs="Times New Roman"/>
          <w:spacing w:val="2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recupera</w:t>
      </w:r>
      <w:r w:rsidRPr="000000FE">
        <w:rPr>
          <w:rFonts w:ascii="Times New Roman" w:eastAsia="Times New Roman" w:hAnsi="Times New Roman" w:cs="Times New Roman"/>
          <w:b/>
          <w:spacing w:val="23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integral</w:t>
      </w:r>
      <w:r w:rsidRPr="000000FE">
        <w:rPr>
          <w:rFonts w:ascii="Times New Roman" w:eastAsia="Times New Roman" w:hAnsi="Times New Roman" w:cs="Times New Roman"/>
          <w:b/>
          <w:spacing w:val="2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costurile</w:t>
      </w:r>
      <w:r w:rsidRPr="000000FE">
        <w:rPr>
          <w:rFonts w:ascii="Times New Roman" w:eastAsia="Times New Roman" w:hAnsi="Times New Roman" w:cs="Times New Roman"/>
          <w:b/>
          <w:spacing w:val="27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de</w:t>
      </w:r>
      <w:r w:rsidRPr="000000FE">
        <w:rPr>
          <w:rFonts w:ascii="Times New Roman" w:eastAsia="Times New Roman" w:hAnsi="Times New Roman" w:cs="Times New Roman"/>
          <w:b/>
          <w:spacing w:val="21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exploatare</w:t>
      </w:r>
      <w:r w:rsidRPr="000000FE">
        <w:rPr>
          <w:rFonts w:ascii="Times New Roman" w:eastAsia="Times New Roman" w:hAnsi="Times New Roman" w:cs="Times New Roman"/>
          <w:lang w:val="ro-RO"/>
        </w:rPr>
        <w:t>,</w:t>
      </w:r>
      <w:r w:rsidRPr="000000FE">
        <w:rPr>
          <w:rFonts w:ascii="Times New Roman" w:eastAsia="Times New Roman" w:hAnsi="Times New Roman" w:cs="Times New Roman"/>
          <w:spacing w:val="26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reabilitare</w:t>
      </w:r>
      <w:r w:rsidRPr="000000FE">
        <w:rPr>
          <w:rFonts w:ascii="Times New Roman" w:eastAsia="Times New Roman" w:hAnsi="Times New Roman" w:cs="Times New Roman"/>
          <w:spacing w:val="-52"/>
          <w:lang w:val="ro-RO"/>
        </w:rPr>
        <w:t xml:space="preserve">                        </w:t>
      </w:r>
      <w:r w:rsidRPr="000000FE">
        <w:rPr>
          <w:rFonts w:ascii="Times New Roman" w:eastAsia="Times New Roman" w:hAnsi="Times New Roman" w:cs="Times New Roman"/>
          <w:lang w:val="ro-RO"/>
        </w:rPr>
        <w:t>şi</w:t>
      </w:r>
      <w:r w:rsidRPr="000000FE">
        <w:rPr>
          <w:rFonts w:ascii="Times New Roman" w:eastAsia="Times New Roman" w:hAnsi="Times New Roman" w:cs="Times New Roman"/>
          <w:spacing w:val="10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dezvoltare,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asigurându-se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astfel</w:t>
      </w:r>
      <w:r w:rsidRPr="000000FE">
        <w:rPr>
          <w:rFonts w:ascii="Times New Roman" w:eastAsia="Times New Roman" w:hAnsi="Times New Roman" w:cs="Times New Roman"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un</w:t>
      </w:r>
      <w:r w:rsidRPr="000000FE">
        <w:rPr>
          <w:rFonts w:ascii="Times New Roman" w:eastAsia="Times New Roman" w:hAnsi="Times New Roman" w:cs="Times New Roman"/>
          <w:b/>
          <w:spacing w:val="5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profit</w:t>
      </w:r>
      <w:r w:rsidRPr="000000FE">
        <w:rPr>
          <w:rFonts w:ascii="Times New Roman" w:eastAsia="Times New Roman" w:hAnsi="Times New Roman" w:cs="Times New Roman"/>
          <w:b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b/>
          <w:lang w:val="ro-RO"/>
        </w:rPr>
        <w:t>rezonabil</w:t>
      </w:r>
      <w:r w:rsidRPr="000000FE">
        <w:rPr>
          <w:rFonts w:ascii="Times New Roman" w:eastAsia="Times New Roman" w:hAnsi="Times New Roman" w:cs="Times New Roman"/>
          <w:spacing w:val="9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pentru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operatorul</w:t>
      </w:r>
      <w:r w:rsidRPr="000000FE">
        <w:rPr>
          <w:rFonts w:ascii="Times New Roman" w:eastAsia="Times New Roman" w:hAnsi="Times New Roman" w:cs="Times New Roman"/>
          <w:spacing w:val="8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4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lang w:val="ro-RO"/>
        </w:rPr>
        <w:t>transport.</w:t>
      </w:r>
    </w:p>
    <w:p w:rsidR="000000FE" w:rsidRP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lang w:val="ro-RO"/>
        </w:rPr>
      </w:pPr>
    </w:p>
    <w:p w:rsidR="000000FE" w:rsidRDefault="000000FE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u w:val="single"/>
          <w:lang w:val="ro-RO"/>
        </w:rPr>
      </w:pPr>
      <w:r w:rsidRPr="000000FE">
        <w:rPr>
          <w:rFonts w:ascii="Times New Roman" w:eastAsia="Times New Roman" w:hAnsi="Times New Roman" w:cs="Times New Roman"/>
          <w:i/>
          <w:lang w:val="ro-RO"/>
        </w:rPr>
        <w:t>24.</w:t>
      </w:r>
      <w:r w:rsidRPr="000000FE">
        <w:rPr>
          <w:rFonts w:ascii="Times New Roman" w:eastAsia="Times New Roman" w:hAnsi="Times New Roman" w:cs="Times New Roman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Finanţarea cheltuielilor curente şi de capital necesare pentru efectuarea serviciului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public de transport   judeţean de persoane prin curse regulate se asigură din veniturile operatorilor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 w:rsidRPr="000000FE">
        <w:rPr>
          <w:rFonts w:ascii="Times New Roman" w:eastAsia="Times New Roman" w:hAnsi="Times New Roman" w:cs="Times New Roman"/>
          <w:u w:val="single"/>
          <w:lang w:val="ro-RO"/>
        </w:rPr>
        <w:t>de</w:t>
      </w:r>
      <w:r w:rsidRPr="000000FE">
        <w:rPr>
          <w:rFonts w:ascii="Times New Roman" w:eastAsia="Times New Roman" w:hAnsi="Times New Roman" w:cs="Times New Roman"/>
          <w:spacing w:val="1"/>
          <w:u w:val="single"/>
          <w:lang w:val="ro-RO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ro-RO"/>
        </w:rPr>
        <w:t>transport.</w:t>
      </w:r>
    </w:p>
    <w:p w:rsidR="00B55664" w:rsidRDefault="00B55664" w:rsidP="000000FE">
      <w:pPr>
        <w:widowControl w:val="0"/>
        <w:autoSpaceDE w:val="0"/>
        <w:autoSpaceDN w:val="0"/>
        <w:spacing w:before="2" w:after="0" w:line="244" w:lineRule="auto"/>
        <w:ind w:right="557"/>
        <w:rPr>
          <w:rFonts w:ascii="Times New Roman" w:eastAsia="Times New Roman" w:hAnsi="Times New Roman" w:cs="Times New Roman"/>
          <w:u w:val="single"/>
          <w:lang w:val="ro-RO"/>
        </w:rPr>
      </w:pPr>
    </w:p>
    <w:p w:rsidR="000000FE" w:rsidRPr="000000FE" w:rsidRDefault="000000FE" w:rsidP="000000FE">
      <w:pPr>
        <w:jc w:val="right"/>
      </w:pPr>
    </w:p>
    <w:sectPr w:rsidR="000000FE" w:rsidRPr="000000FE" w:rsidSect="00B55664">
      <w:footerReference w:type="default" r:id="rId7"/>
      <w:pgSz w:w="12240" w:h="15840"/>
      <w:pgMar w:top="1134" w:right="794" w:bottom="90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7F5" w:rsidRDefault="00F877F5" w:rsidP="00F0000A">
      <w:pPr>
        <w:spacing w:after="0" w:line="240" w:lineRule="auto"/>
      </w:pPr>
      <w:r>
        <w:separator/>
      </w:r>
    </w:p>
  </w:endnote>
  <w:endnote w:type="continuationSeparator" w:id="0">
    <w:p w:rsidR="00F877F5" w:rsidRDefault="00F877F5" w:rsidP="00F00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FE" w:rsidRDefault="000000FE">
    <w:pPr>
      <w:pStyle w:val="BodyText"/>
      <w:spacing w:line="14" w:lineRule="auto"/>
      <w:ind w:left="0"/>
      <w:rPr>
        <w:sz w:val="19"/>
      </w:rPr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3858895</wp:posOffset>
              </wp:positionH>
              <wp:positionV relativeFrom="page">
                <wp:posOffset>9709785</wp:posOffset>
              </wp:positionV>
              <wp:extent cx="232410" cy="184150"/>
              <wp:effectExtent l="0" t="0" r="1524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FE" w:rsidRDefault="000000FE">
                          <w:pPr>
                            <w:pStyle w:val="BodyText"/>
                            <w:spacing w:before="15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5AF0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03.85pt;margin-top:764.55pt;width:18.3pt;height:14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xlBrQIAAKg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" filled="f" stroked="f">
              <v:textbox inset="0,0,0,0">
                <w:txbxContent>
                  <w:p w:rsidR="000000FE" w:rsidRDefault="000000FE">
                    <w:pPr>
                      <w:pStyle w:val="BodyText"/>
                      <w:spacing w:before="15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D5AF0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7F5" w:rsidRDefault="00F877F5" w:rsidP="00F0000A">
      <w:pPr>
        <w:spacing w:after="0" w:line="240" w:lineRule="auto"/>
      </w:pPr>
      <w:r>
        <w:separator/>
      </w:r>
    </w:p>
  </w:footnote>
  <w:footnote w:type="continuationSeparator" w:id="0">
    <w:p w:rsidR="00F877F5" w:rsidRDefault="00F877F5" w:rsidP="00F000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65084"/>
    <w:multiLevelType w:val="multilevel"/>
    <w:tmpl w:val="9B4E8888"/>
    <w:lvl w:ilvl="0">
      <w:start w:val="5"/>
      <w:numFmt w:val="decimal"/>
      <w:lvlText w:val="%1."/>
      <w:lvlJc w:val="left"/>
      <w:pPr>
        <w:ind w:left="440" w:hanging="228"/>
      </w:pPr>
      <w:rPr>
        <w:rFonts w:ascii="Times New Roman" w:eastAsia="Times New Roman" w:hAnsi="Times New Roman" w:cs="Times New Roman" w:hint="default"/>
        <w:b/>
        <w:bCs/>
        <w:i/>
        <w:iCs/>
        <w:w w:val="102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609" w:hanging="397"/>
      </w:pPr>
      <w:rPr>
        <w:rFonts w:hint="default"/>
        <w:spacing w:val="-3"/>
        <w:w w:val="10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212" w:hanging="397"/>
      </w:pPr>
      <w:rPr>
        <w:rFonts w:ascii="Times New Roman" w:eastAsia="Times New Roman" w:hAnsi="Times New Roman" w:cs="Times New Roman" w:hint="default"/>
        <w:b/>
        <w:bCs/>
        <w:i/>
        <w:iCs/>
        <w:spacing w:val="-3"/>
        <w:w w:val="102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280" w:hanging="39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462" w:hanging="39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45" w:hanging="39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828" w:hanging="39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011" w:hanging="39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194" w:hanging="397"/>
      </w:pPr>
      <w:rPr>
        <w:rFonts w:hint="default"/>
        <w:lang w:val="ro-RO" w:eastAsia="en-US" w:bidi="ar-SA"/>
      </w:rPr>
    </w:lvl>
  </w:abstractNum>
  <w:abstractNum w:abstractNumId="1">
    <w:nsid w:val="0D133316"/>
    <w:multiLevelType w:val="multilevel"/>
    <w:tmpl w:val="2CE824F4"/>
    <w:lvl w:ilvl="0">
      <w:start w:val="6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2" w:hanging="612"/>
      </w:pPr>
      <w:rPr>
        <w:rFonts w:hint="default"/>
      </w:rPr>
    </w:lvl>
    <w:lvl w:ilvl="2">
      <w:start w:val="14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">
    <w:nsid w:val="0F270096"/>
    <w:multiLevelType w:val="hybridMultilevel"/>
    <w:tmpl w:val="56A2E45C"/>
    <w:lvl w:ilvl="0" w:tplc="4554FFF0">
      <w:numFmt w:val="bullet"/>
      <w:lvlText w:val="-"/>
      <w:lvlJc w:val="left"/>
      <w:pPr>
        <w:ind w:left="212" w:hanging="1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2"/>
        <w:szCs w:val="22"/>
        <w:lang w:val="ro-RO" w:eastAsia="en-US" w:bidi="ar-SA"/>
      </w:rPr>
    </w:lvl>
    <w:lvl w:ilvl="1" w:tplc="5CAC87D6">
      <w:numFmt w:val="bullet"/>
      <w:lvlText w:val="•"/>
      <w:lvlJc w:val="left"/>
      <w:pPr>
        <w:ind w:left="1154" w:hanging="132"/>
      </w:pPr>
      <w:rPr>
        <w:rFonts w:hint="default"/>
        <w:lang w:val="ro-RO" w:eastAsia="en-US" w:bidi="ar-SA"/>
      </w:rPr>
    </w:lvl>
    <w:lvl w:ilvl="2" w:tplc="BC522C76">
      <w:numFmt w:val="bullet"/>
      <w:lvlText w:val="•"/>
      <w:lvlJc w:val="left"/>
      <w:pPr>
        <w:ind w:left="2088" w:hanging="132"/>
      </w:pPr>
      <w:rPr>
        <w:rFonts w:hint="default"/>
        <w:lang w:val="ro-RO" w:eastAsia="en-US" w:bidi="ar-SA"/>
      </w:rPr>
    </w:lvl>
    <w:lvl w:ilvl="3" w:tplc="FFDA021C">
      <w:numFmt w:val="bullet"/>
      <w:lvlText w:val="•"/>
      <w:lvlJc w:val="left"/>
      <w:pPr>
        <w:ind w:left="3022" w:hanging="132"/>
      </w:pPr>
      <w:rPr>
        <w:rFonts w:hint="default"/>
        <w:lang w:val="ro-RO" w:eastAsia="en-US" w:bidi="ar-SA"/>
      </w:rPr>
    </w:lvl>
    <w:lvl w:ilvl="4" w:tplc="3924A9F0">
      <w:numFmt w:val="bullet"/>
      <w:lvlText w:val="•"/>
      <w:lvlJc w:val="left"/>
      <w:pPr>
        <w:ind w:left="3956" w:hanging="132"/>
      </w:pPr>
      <w:rPr>
        <w:rFonts w:hint="default"/>
        <w:lang w:val="ro-RO" w:eastAsia="en-US" w:bidi="ar-SA"/>
      </w:rPr>
    </w:lvl>
    <w:lvl w:ilvl="5" w:tplc="0D722EDE">
      <w:numFmt w:val="bullet"/>
      <w:lvlText w:val="•"/>
      <w:lvlJc w:val="left"/>
      <w:pPr>
        <w:ind w:left="4890" w:hanging="132"/>
      </w:pPr>
      <w:rPr>
        <w:rFonts w:hint="default"/>
        <w:lang w:val="ro-RO" w:eastAsia="en-US" w:bidi="ar-SA"/>
      </w:rPr>
    </w:lvl>
    <w:lvl w:ilvl="6" w:tplc="87A2CDF8">
      <w:numFmt w:val="bullet"/>
      <w:lvlText w:val="•"/>
      <w:lvlJc w:val="left"/>
      <w:pPr>
        <w:ind w:left="5824" w:hanging="132"/>
      </w:pPr>
      <w:rPr>
        <w:rFonts w:hint="default"/>
        <w:lang w:val="ro-RO" w:eastAsia="en-US" w:bidi="ar-SA"/>
      </w:rPr>
    </w:lvl>
    <w:lvl w:ilvl="7" w:tplc="389E72D4">
      <w:numFmt w:val="bullet"/>
      <w:lvlText w:val="•"/>
      <w:lvlJc w:val="left"/>
      <w:pPr>
        <w:ind w:left="6758" w:hanging="132"/>
      </w:pPr>
      <w:rPr>
        <w:rFonts w:hint="default"/>
        <w:lang w:val="ro-RO" w:eastAsia="en-US" w:bidi="ar-SA"/>
      </w:rPr>
    </w:lvl>
    <w:lvl w:ilvl="8" w:tplc="A35C8A0C">
      <w:numFmt w:val="bullet"/>
      <w:lvlText w:val="•"/>
      <w:lvlJc w:val="left"/>
      <w:pPr>
        <w:ind w:left="7692" w:hanging="132"/>
      </w:pPr>
      <w:rPr>
        <w:rFonts w:hint="default"/>
        <w:lang w:val="ro-RO" w:eastAsia="en-US" w:bidi="ar-SA"/>
      </w:rPr>
    </w:lvl>
  </w:abstractNum>
  <w:abstractNum w:abstractNumId="3">
    <w:nsid w:val="12865267"/>
    <w:multiLevelType w:val="multilevel"/>
    <w:tmpl w:val="69848BC6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 w:hint="default"/>
        <w:b/>
        <w:bCs/>
        <w:i/>
        <w:iCs/>
        <w:w w:val="102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Times New Roman" w:eastAsia="Times New Roman" w:hAnsi="Times New Roman" w:cs="Times New Roman" w:hint="default"/>
        <w:b/>
        <w:bCs/>
        <w:i/>
        <w:iCs/>
        <w:color w:val="auto"/>
        <w:spacing w:val="-3"/>
        <w:w w:val="102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1506" w:hanging="43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2513" w:hanging="43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520" w:hanging="43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526" w:hanging="43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533" w:hanging="43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40" w:hanging="43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546" w:hanging="436"/>
      </w:pPr>
      <w:rPr>
        <w:rFonts w:hint="default"/>
        <w:lang w:val="ro-RO" w:eastAsia="en-US" w:bidi="ar-SA"/>
      </w:rPr>
    </w:lvl>
  </w:abstractNum>
  <w:abstractNum w:abstractNumId="4">
    <w:nsid w:val="1A142C8F"/>
    <w:multiLevelType w:val="hybridMultilevel"/>
    <w:tmpl w:val="35149C34"/>
    <w:lvl w:ilvl="0" w:tplc="1FF20C28">
      <w:numFmt w:val="bullet"/>
      <w:lvlText w:val="-"/>
      <w:lvlJc w:val="left"/>
      <w:pPr>
        <w:ind w:left="212" w:hanging="132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2"/>
        <w:sz w:val="22"/>
        <w:szCs w:val="22"/>
        <w:lang w:val="ro-RO" w:eastAsia="en-US" w:bidi="ar-SA"/>
      </w:rPr>
    </w:lvl>
    <w:lvl w:ilvl="1" w:tplc="9D18115A">
      <w:numFmt w:val="bullet"/>
      <w:lvlText w:val="•"/>
      <w:lvlJc w:val="left"/>
      <w:pPr>
        <w:ind w:left="1154" w:hanging="132"/>
      </w:pPr>
      <w:rPr>
        <w:rFonts w:hint="default"/>
        <w:lang w:val="ro-RO" w:eastAsia="en-US" w:bidi="ar-SA"/>
      </w:rPr>
    </w:lvl>
    <w:lvl w:ilvl="2" w:tplc="17E29EE4">
      <w:numFmt w:val="bullet"/>
      <w:lvlText w:val="•"/>
      <w:lvlJc w:val="left"/>
      <w:pPr>
        <w:ind w:left="2088" w:hanging="132"/>
      </w:pPr>
      <w:rPr>
        <w:rFonts w:hint="default"/>
        <w:lang w:val="ro-RO" w:eastAsia="en-US" w:bidi="ar-SA"/>
      </w:rPr>
    </w:lvl>
    <w:lvl w:ilvl="3" w:tplc="0010A3C0">
      <w:numFmt w:val="bullet"/>
      <w:lvlText w:val="•"/>
      <w:lvlJc w:val="left"/>
      <w:pPr>
        <w:ind w:left="3022" w:hanging="132"/>
      </w:pPr>
      <w:rPr>
        <w:rFonts w:hint="default"/>
        <w:lang w:val="ro-RO" w:eastAsia="en-US" w:bidi="ar-SA"/>
      </w:rPr>
    </w:lvl>
    <w:lvl w:ilvl="4" w:tplc="87D47B54">
      <w:numFmt w:val="bullet"/>
      <w:lvlText w:val="•"/>
      <w:lvlJc w:val="left"/>
      <w:pPr>
        <w:ind w:left="3956" w:hanging="132"/>
      </w:pPr>
      <w:rPr>
        <w:rFonts w:hint="default"/>
        <w:lang w:val="ro-RO" w:eastAsia="en-US" w:bidi="ar-SA"/>
      </w:rPr>
    </w:lvl>
    <w:lvl w:ilvl="5" w:tplc="C89493F0">
      <w:numFmt w:val="bullet"/>
      <w:lvlText w:val="•"/>
      <w:lvlJc w:val="left"/>
      <w:pPr>
        <w:ind w:left="4890" w:hanging="132"/>
      </w:pPr>
      <w:rPr>
        <w:rFonts w:hint="default"/>
        <w:lang w:val="ro-RO" w:eastAsia="en-US" w:bidi="ar-SA"/>
      </w:rPr>
    </w:lvl>
    <w:lvl w:ilvl="6" w:tplc="FF749E54">
      <w:numFmt w:val="bullet"/>
      <w:lvlText w:val="•"/>
      <w:lvlJc w:val="left"/>
      <w:pPr>
        <w:ind w:left="5824" w:hanging="132"/>
      </w:pPr>
      <w:rPr>
        <w:rFonts w:hint="default"/>
        <w:lang w:val="ro-RO" w:eastAsia="en-US" w:bidi="ar-SA"/>
      </w:rPr>
    </w:lvl>
    <w:lvl w:ilvl="7" w:tplc="94E4799A">
      <w:numFmt w:val="bullet"/>
      <w:lvlText w:val="•"/>
      <w:lvlJc w:val="left"/>
      <w:pPr>
        <w:ind w:left="6758" w:hanging="132"/>
      </w:pPr>
      <w:rPr>
        <w:rFonts w:hint="default"/>
        <w:lang w:val="ro-RO" w:eastAsia="en-US" w:bidi="ar-SA"/>
      </w:rPr>
    </w:lvl>
    <w:lvl w:ilvl="8" w:tplc="AB708DF6">
      <w:numFmt w:val="bullet"/>
      <w:lvlText w:val="•"/>
      <w:lvlJc w:val="left"/>
      <w:pPr>
        <w:ind w:left="7692" w:hanging="132"/>
      </w:pPr>
      <w:rPr>
        <w:rFonts w:hint="default"/>
        <w:lang w:val="ro-RO" w:eastAsia="en-US" w:bidi="ar-SA"/>
      </w:rPr>
    </w:lvl>
  </w:abstractNum>
  <w:abstractNum w:abstractNumId="5">
    <w:nsid w:val="1E154653"/>
    <w:multiLevelType w:val="multilevel"/>
    <w:tmpl w:val="9E72E7E6"/>
    <w:lvl w:ilvl="0">
      <w:start w:val="7"/>
      <w:numFmt w:val="decimal"/>
      <w:lvlText w:val="%1"/>
      <w:lvlJc w:val="left"/>
      <w:pPr>
        <w:ind w:left="212" w:hanging="627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212" w:hanging="627"/>
      </w:pPr>
      <w:rPr>
        <w:rFonts w:hint="default"/>
        <w:lang w:val="ro-RO" w:eastAsia="en-US" w:bidi="ar-SA"/>
      </w:rPr>
    </w:lvl>
    <w:lvl w:ilvl="2">
      <w:start w:val="4"/>
      <w:numFmt w:val="decimal"/>
      <w:lvlText w:val="%1.%2.%3."/>
      <w:lvlJc w:val="left"/>
      <w:pPr>
        <w:ind w:left="212" w:hanging="627"/>
      </w:pPr>
      <w:rPr>
        <w:rFonts w:ascii="Times New Roman" w:eastAsia="Times New Roman" w:hAnsi="Times New Roman" w:cs="Times New Roman" w:hint="default"/>
        <w:b/>
        <w:bCs/>
        <w:i/>
        <w:iCs/>
        <w:spacing w:val="-3"/>
        <w:w w:val="102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3022" w:hanging="62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56" w:hanging="62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90" w:hanging="62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824" w:hanging="62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58" w:hanging="62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692" w:hanging="627"/>
      </w:pPr>
      <w:rPr>
        <w:rFonts w:hint="default"/>
        <w:lang w:val="ro-RO" w:eastAsia="en-US" w:bidi="ar-SA"/>
      </w:rPr>
    </w:lvl>
  </w:abstractNum>
  <w:abstractNum w:abstractNumId="6">
    <w:nsid w:val="2A6E77B0"/>
    <w:multiLevelType w:val="hybridMultilevel"/>
    <w:tmpl w:val="B768843C"/>
    <w:lvl w:ilvl="0" w:tplc="7478C106">
      <w:start w:val="1"/>
      <w:numFmt w:val="lowerLetter"/>
      <w:lvlText w:val="%1)"/>
      <w:lvlJc w:val="left"/>
      <w:pPr>
        <w:ind w:left="212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ro-RO" w:eastAsia="en-US" w:bidi="ar-SA"/>
      </w:rPr>
    </w:lvl>
    <w:lvl w:ilvl="1" w:tplc="8D26942C">
      <w:numFmt w:val="bullet"/>
      <w:lvlText w:val="•"/>
      <w:lvlJc w:val="left"/>
      <w:pPr>
        <w:ind w:left="1154" w:hanging="285"/>
      </w:pPr>
      <w:rPr>
        <w:rFonts w:hint="default"/>
        <w:lang w:val="ro-RO" w:eastAsia="en-US" w:bidi="ar-SA"/>
      </w:rPr>
    </w:lvl>
    <w:lvl w:ilvl="2" w:tplc="BEF8DAAA">
      <w:numFmt w:val="bullet"/>
      <w:lvlText w:val="•"/>
      <w:lvlJc w:val="left"/>
      <w:pPr>
        <w:ind w:left="2088" w:hanging="285"/>
      </w:pPr>
      <w:rPr>
        <w:rFonts w:hint="default"/>
        <w:lang w:val="ro-RO" w:eastAsia="en-US" w:bidi="ar-SA"/>
      </w:rPr>
    </w:lvl>
    <w:lvl w:ilvl="3" w:tplc="3078D7E0">
      <w:numFmt w:val="bullet"/>
      <w:lvlText w:val="•"/>
      <w:lvlJc w:val="left"/>
      <w:pPr>
        <w:ind w:left="3022" w:hanging="285"/>
      </w:pPr>
      <w:rPr>
        <w:rFonts w:hint="default"/>
        <w:lang w:val="ro-RO" w:eastAsia="en-US" w:bidi="ar-SA"/>
      </w:rPr>
    </w:lvl>
    <w:lvl w:ilvl="4" w:tplc="3364E0F0">
      <w:numFmt w:val="bullet"/>
      <w:lvlText w:val="•"/>
      <w:lvlJc w:val="left"/>
      <w:pPr>
        <w:ind w:left="3956" w:hanging="285"/>
      </w:pPr>
      <w:rPr>
        <w:rFonts w:hint="default"/>
        <w:lang w:val="ro-RO" w:eastAsia="en-US" w:bidi="ar-SA"/>
      </w:rPr>
    </w:lvl>
    <w:lvl w:ilvl="5" w:tplc="10F2607A">
      <w:numFmt w:val="bullet"/>
      <w:lvlText w:val="•"/>
      <w:lvlJc w:val="left"/>
      <w:pPr>
        <w:ind w:left="4890" w:hanging="285"/>
      </w:pPr>
      <w:rPr>
        <w:rFonts w:hint="default"/>
        <w:lang w:val="ro-RO" w:eastAsia="en-US" w:bidi="ar-SA"/>
      </w:rPr>
    </w:lvl>
    <w:lvl w:ilvl="6" w:tplc="BF141AEE">
      <w:numFmt w:val="bullet"/>
      <w:lvlText w:val="•"/>
      <w:lvlJc w:val="left"/>
      <w:pPr>
        <w:ind w:left="5824" w:hanging="285"/>
      </w:pPr>
      <w:rPr>
        <w:rFonts w:hint="default"/>
        <w:lang w:val="ro-RO" w:eastAsia="en-US" w:bidi="ar-SA"/>
      </w:rPr>
    </w:lvl>
    <w:lvl w:ilvl="7" w:tplc="8EEA109E">
      <w:numFmt w:val="bullet"/>
      <w:lvlText w:val="•"/>
      <w:lvlJc w:val="left"/>
      <w:pPr>
        <w:ind w:left="6758" w:hanging="285"/>
      </w:pPr>
      <w:rPr>
        <w:rFonts w:hint="default"/>
        <w:lang w:val="ro-RO" w:eastAsia="en-US" w:bidi="ar-SA"/>
      </w:rPr>
    </w:lvl>
    <w:lvl w:ilvl="8" w:tplc="0164AC14">
      <w:numFmt w:val="bullet"/>
      <w:lvlText w:val="•"/>
      <w:lvlJc w:val="left"/>
      <w:pPr>
        <w:ind w:left="7692" w:hanging="285"/>
      </w:pPr>
      <w:rPr>
        <w:rFonts w:hint="default"/>
        <w:lang w:val="ro-RO" w:eastAsia="en-US" w:bidi="ar-SA"/>
      </w:rPr>
    </w:lvl>
  </w:abstractNum>
  <w:abstractNum w:abstractNumId="7">
    <w:nsid w:val="302B2EBB"/>
    <w:multiLevelType w:val="multilevel"/>
    <w:tmpl w:val="212E5BF4"/>
    <w:lvl w:ilvl="0">
      <w:start w:val="3"/>
      <w:numFmt w:val="decimal"/>
      <w:lvlText w:val="%1"/>
      <w:lvlJc w:val="left"/>
      <w:pPr>
        <w:ind w:left="552" w:hanging="341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552" w:hanging="341"/>
      </w:pPr>
      <w:rPr>
        <w:rFonts w:ascii="Times New Roman" w:eastAsia="Times New Roman" w:hAnsi="Times New Roman" w:cs="Times New Roman" w:hint="default"/>
        <w:b/>
        <w:bCs/>
        <w:i/>
        <w:iCs/>
        <w:w w:val="102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212" w:hanging="579"/>
      </w:pPr>
      <w:rPr>
        <w:rFonts w:ascii="Times New Roman" w:eastAsia="Times New Roman" w:hAnsi="Times New Roman" w:cs="Times New Roman" w:hint="default"/>
        <w:b/>
        <w:bCs/>
        <w:i/>
        <w:iCs/>
        <w:spacing w:val="-3"/>
        <w:w w:val="102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560" w:hanging="579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560" w:hanging="579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560" w:hanging="579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560" w:hanging="579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60" w:hanging="579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560" w:hanging="579"/>
      </w:pPr>
      <w:rPr>
        <w:rFonts w:hint="default"/>
        <w:lang w:val="ro-RO" w:eastAsia="en-US" w:bidi="ar-SA"/>
      </w:rPr>
    </w:lvl>
  </w:abstractNum>
  <w:abstractNum w:abstractNumId="8">
    <w:nsid w:val="32872BD2"/>
    <w:multiLevelType w:val="hybridMultilevel"/>
    <w:tmpl w:val="8F5AD4B0"/>
    <w:lvl w:ilvl="0" w:tplc="10AE6790">
      <w:start w:val="1"/>
      <w:numFmt w:val="lowerLetter"/>
      <w:lvlText w:val="%1)"/>
      <w:lvlJc w:val="left"/>
      <w:pPr>
        <w:ind w:left="783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ro-RO" w:eastAsia="en-US" w:bidi="ar-SA"/>
      </w:rPr>
    </w:lvl>
    <w:lvl w:ilvl="1" w:tplc="831ADC70">
      <w:numFmt w:val="bullet"/>
      <w:lvlText w:val="•"/>
      <w:lvlJc w:val="left"/>
      <w:pPr>
        <w:ind w:left="1658" w:hanging="233"/>
      </w:pPr>
      <w:rPr>
        <w:rFonts w:hint="default"/>
        <w:lang w:val="ro-RO" w:eastAsia="en-US" w:bidi="ar-SA"/>
      </w:rPr>
    </w:lvl>
    <w:lvl w:ilvl="2" w:tplc="4A88AD12">
      <w:numFmt w:val="bullet"/>
      <w:lvlText w:val="•"/>
      <w:lvlJc w:val="left"/>
      <w:pPr>
        <w:ind w:left="2536" w:hanging="233"/>
      </w:pPr>
      <w:rPr>
        <w:rFonts w:hint="default"/>
        <w:lang w:val="ro-RO" w:eastAsia="en-US" w:bidi="ar-SA"/>
      </w:rPr>
    </w:lvl>
    <w:lvl w:ilvl="3" w:tplc="0ECE68EA">
      <w:numFmt w:val="bullet"/>
      <w:lvlText w:val="•"/>
      <w:lvlJc w:val="left"/>
      <w:pPr>
        <w:ind w:left="3414" w:hanging="233"/>
      </w:pPr>
      <w:rPr>
        <w:rFonts w:hint="default"/>
        <w:lang w:val="ro-RO" w:eastAsia="en-US" w:bidi="ar-SA"/>
      </w:rPr>
    </w:lvl>
    <w:lvl w:ilvl="4" w:tplc="43E2866C">
      <w:numFmt w:val="bullet"/>
      <w:lvlText w:val="•"/>
      <w:lvlJc w:val="left"/>
      <w:pPr>
        <w:ind w:left="4292" w:hanging="233"/>
      </w:pPr>
      <w:rPr>
        <w:rFonts w:hint="default"/>
        <w:lang w:val="ro-RO" w:eastAsia="en-US" w:bidi="ar-SA"/>
      </w:rPr>
    </w:lvl>
    <w:lvl w:ilvl="5" w:tplc="4EF46218">
      <w:numFmt w:val="bullet"/>
      <w:lvlText w:val="•"/>
      <w:lvlJc w:val="left"/>
      <w:pPr>
        <w:ind w:left="5170" w:hanging="233"/>
      </w:pPr>
      <w:rPr>
        <w:rFonts w:hint="default"/>
        <w:lang w:val="ro-RO" w:eastAsia="en-US" w:bidi="ar-SA"/>
      </w:rPr>
    </w:lvl>
    <w:lvl w:ilvl="6" w:tplc="976C7282">
      <w:numFmt w:val="bullet"/>
      <w:lvlText w:val="•"/>
      <w:lvlJc w:val="left"/>
      <w:pPr>
        <w:ind w:left="6048" w:hanging="233"/>
      </w:pPr>
      <w:rPr>
        <w:rFonts w:hint="default"/>
        <w:lang w:val="ro-RO" w:eastAsia="en-US" w:bidi="ar-SA"/>
      </w:rPr>
    </w:lvl>
    <w:lvl w:ilvl="7" w:tplc="7ED636B0">
      <w:numFmt w:val="bullet"/>
      <w:lvlText w:val="•"/>
      <w:lvlJc w:val="left"/>
      <w:pPr>
        <w:ind w:left="6926" w:hanging="233"/>
      </w:pPr>
      <w:rPr>
        <w:rFonts w:hint="default"/>
        <w:lang w:val="ro-RO" w:eastAsia="en-US" w:bidi="ar-SA"/>
      </w:rPr>
    </w:lvl>
    <w:lvl w:ilvl="8" w:tplc="72B048EA">
      <w:numFmt w:val="bullet"/>
      <w:lvlText w:val="•"/>
      <w:lvlJc w:val="left"/>
      <w:pPr>
        <w:ind w:left="7804" w:hanging="233"/>
      </w:pPr>
      <w:rPr>
        <w:rFonts w:hint="default"/>
        <w:lang w:val="ro-RO" w:eastAsia="en-US" w:bidi="ar-SA"/>
      </w:rPr>
    </w:lvl>
  </w:abstractNum>
  <w:abstractNum w:abstractNumId="9">
    <w:nsid w:val="40D868A9"/>
    <w:multiLevelType w:val="hybridMultilevel"/>
    <w:tmpl w:val="B60A2C68"/>
    <w:lvl w:ilvl="0" w:tplc="DAFA4948">
      <w:start w:val="1"/>
      <w:numFmt w:val="upperLetter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2"/>
        <w:sz w:val="22"/>
        <w:szCs w:val="22"/>
        <w:lang w:val="ro-RO" w:eastAsia="en-US" w:bidi="ar-SA"/>
      </w:rPr>
    </w:lvl>
    <w:lvl w:ilvl="1" w:tplc="BFC22614">
      <w:start w:val="1"/>
      <w:numFmt w:val="decimal"/>
      <w:lvlText w:val="%2."/>
      <w:lvlJc w:val="left"/>
      <w:pPr>
        <w:ind w:left="778" w:hanging="22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2"/>
        <w:sz w:val="22"/>
        <w:szCs w:val="22"/>
        <w:lang w:val="ro-RO" w:eastAsia="en-US" w:bidi="ar-SA"/>
      </w:rPr>
    </w:lvl>
    <w:lvl w:ilvl="2" w:tplc="58123EAE">
      <w:start w:val="1"/>
      <w:numFmt w:val="lowerLetter"/>
      <w:lvlText w:val="%3)"/>
      <w:lvlJc w:val="left"/>
      <w:pPr>
        <w:ind w:left="783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ro-RO" w:eastAsia="en-US" w:bidi="ar-SA"/>
      </w:rPr>
    </w:lvl>
    <w:lvl w:ilvl="3" w:tplc="F6223738">
      <w:numFmt w:val="bullet"/>
      <w:lvlText w:val="•"/>
      <w:lvlJc w:val="left"/>
      <w:pPr>
        <w:ind w:left="1947" w:hanging="233"/>
      </w:pPr>
      <w:rPr>
        <w:rFonts w:hint="default"/>
        <w:lang w:val="ro-RO" w:eastAsia="en-US" w:bidi="ar-SA"/>
      </w:rPr>
    </w:lvl>
    <w:lvl w:ilvl="4" w:tplc="E3BAF420">
      <w:numFmt w:val="bullet"/>
      <w:lvlText w:val="•"/>
      <w:lvlJc w:val="left"/>
      <w:pPr>
        <w:ind w:left="3035" w:hanging="233"/>
      </w:pPr>
      <w:rPr>
        <w:rFonts w:hint="default"/>
        <w:lang w:val="ro-RO" w:eastAsia="en-US" w:bidi="ar-SA"/>
      </w:rPr>
    </w:lvl>
    <w:lvl w:ilvl="5" w:tplc="0A6AFB4E">
      <w:numFmt w:val="bullet"/>
      <w:lvlText w:val="•"/>
      <w:lvlJc w:val="left"/>
      <w:pPr>
        <w:ind w:left="4122" w:hanging="233"/>
      </w:pPr>
      <w:rPr>
        <w:rFonts w:hint="default"/>
        <w:lang w:val="ro-RO" w:eastAsia="en-US" w:bidi="ar-SA"/>
      </w:rPr>
    </w:lvl>
    <w:lvl w:ilvl="6" w:tplc="8AD0F720">
      <w:numFmt w:val="bullet"/>
      <w:lvlText w:val="•"/>
      <w:lvlJc w:val="left"/>
      <w:pPr>
        <w:ind w:left="5210" w:hanging="233"/>
      </w:pPr>
      <w:rPr>
        <w:rFonts w:hint="default"/>
        <w:lang w:val="ro-RO" w:eastAsia="en-US" w:bidi="ar-SA"/>
      </w:rPr>
    </w:lvl>
    <w:lvl w:ilvl="7" w:tplc="45D8F59E">
      <w:numFmt w:val="bullet"/>
      <w:lvlText w:val="•"/>
      <w:lvlJc w:val="left"/>
      <w:pPr>
        <w:ind w:left="6297" w:hanging="233"/>
      </w:pPr>
      <w:rPr>
        <w:rFonts w:hint="default"/>
        <w:lang w:val="ro-RO" w:eastAsia="en-US" w:bidi="ar-SA"/>
      </w:rPr>
    </w:lvl>
    <w:lvl w:ilvl="8" w:tplc="571A0240">
      <w:numFmt w:val="bullet"/>
      <w:lvlText w:val="•"/>
      <w:lvlJc w:val="left"/>
      <w:pPr>
        <w:ind w:left="7385" w:hanging="233"/>
      </w:pPr>
      <w:rPr>
        <w:rFonts w:hint="default"/>
        <w:lang w:val="ro-RO" w:eastAsia="en-US" w:bidi="ar-SA"/>
      </w:rPr>
    </w:lvl>
  </w:abstractNum>
  <w:abstractNum w:abstractNumId="10">
    <w:nsid w:val="416167AB"/>
    <w:multiLevelType w:val="hybridMultilevel"/>
    <w:tmpl w:val="B5A4E7E4"/>
    <w:lvl w:ilvl="0" w:tplc="C2EA4460">
      <w:numFmt w:val="bullet"/>
      <w:lvlText w:val="-"/>
      <w:lvlJc w:val="left"/>
      <w:pPr>
        <w:ind w:left="212" w:hanging="1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2"/>
        <w:szCs w:val="22"/>
        <w:lang w:val="ro-RO" w:eastAsia="en-US" w:bidi="ar-SA"/>
      </w:rPr>
    </w:lvl>
    <w:lvl w:ilvl="1" w:tplc="73749E72">
      <w:numFmt w:val="bullet"/>
      <w:lvlText w:val="•"/>
      <w:lvlJc w:val="left"/>
      <w:pPr>
        <w:ind w:left="1154" w:hanging="132"/>
      </w:pPr>
      <w:rPr>
        <w:rFonts w:hint="default"/>
        <w:lang w:val="ro-RO" w:eastAsia="en-US" w:bidi="ar-SA"/>
      </w:rPr>
    </w:lvl>
    <w:lvl w:ilvl="2" w:tplc="27960DD2">
      <w:numFmt w:val="bullet"/>
      <w:lvlText w:val="•"/>
      <w:lvlJc w:val="left"/>
      <w:pPr>
        <w:ind w:left="2088" w:hanging="132"/>
      </w:pPr>
      <w:rPr>
        <w:rFonts w:hint="default"/>
        <w:lang w:val="ro-RO" w:eastAsia="en-US" w:bidi="ar-SA"/>
      </w:rPr>
    </w:lvl>
    <w:lvl w:ilvl="3" w:tplc="723006F0">
      <w:numFmt w:val="bullet"/>
      <w:lvlText w:val="•"/>
      <w:lvlJc w:val="left"/>
      <w:pPr>
        <w:ind w:left="3022" w:hanging="132"/>
      </w:pPr>
      <w:rPr>
        <w:rFonts w:hint="default"/>
        <w:lang w:val="ro-RO" w:eastAsia="en-US" w:bidi="ar-SA"/>
      </w:rPr>
    </w:lvl>
    <w:lvl w:ilvl="4" w:tplc="7EA88086">
      <w:numFmt w:val="bullet"/>
      <w:lvlText w:val="•"/>
      <w:lvlJc w:val="left"/>
      <w:pPr>
        <w:ind w:left="3956" w:hanging="132"/>
      </w:pPr>
      <w:rPr>
        <w:rFonts w:hint="default"/>
        <w:lang w:val="ro-RO" w:eastAsia="en-US" w:bidi="ar-SA"/>
      </w:rPr>
    </w:lvl>
    <w:lvl w:ilvl="5" w:tplc="262841D2">
      <w:numFmt w:val="bullet"/>
      <w:lvlText w:val="•"/>
      <w:lvlJc w:val="left"/>
      <w:pPr>
        <w:ind w:left="4890" w:hanging="132"/>
      </w:pPr>
      <w:rPr>
        <w:rFonts w:hint="default"/>
        <w:lang w:val="ro-RO" w:eastAsia="en-US" w:bidi="ar-SA"/>
      </w:rPr>
    </w:lvl>
    <w:lvl w:ilvl="6" w:tplc="8AB01EBE">
      <w:numFmt w:val="bullet"/>
      <w:lvlText w:val="•"/>
      <w:lvlJc w:val="left"/>
      <w:pPr>
        <w:ind w:left="5824" w:hanging="132"/>
      </w:pPr>
      <w:rPr>
        <w:rFonts w:hint="default"/>
        <w:lang w:val="ro-RO" w:eastAsia="en-US" w:bidi="ar-SA"/>
      </w:rPr>
    </w:lvl>
    <w:lvl w:ilvl="7" w:tplc="DB3084A2">
      <w:numFmt w:val="bullet"/>
      <w:lvlText w:val="•"/>
      <w:lvlJc w:val="left"/>
      <w:pPr>
        <w:ind w:left="6758" w:hanging="132"/>
      </w:pPr>
      <w:rPr>
        <w:rFonts w:hint="default"/>
        <w:lang w:val="ro-RO" w:eastAsia="en-US" w:bidi="ar-SA"/>
      </w:rPr>
    </w:lvl>
    <w:lvl w:ilvl="8" w:tplc="C2AE0632">
      <w:numFmt w:val="bullet"/>
      <w:lvlText w:val="•"/>
      <w:lvlJc w:val="left"/>
      <w:pPr>
        <w:ind w:left="7692" w:hanging="132"/>
      </w:pPr>
      <w:rPr>
        <w:rFonts w:hint="default"/>
        <w:lang w:val="ro-RO" w:eastAsia="en-US" w:bidi="ar-SA"/>
      </w:rPr>
    </w:lvl>
  </w:abstractNum>
  <w:abstractNum w:abstractNumId="11">
    <w:nsid w:val="471062D4"/>
    <w:multiLevelType w:val="multilevel"/>
    <w:tmpl w:val="6DDE737A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  <w:b/>
        <w:i/>
      </w:rPr>
    </w:lvl>
    <w:lvl w:ilvl="1">
      <w:start w:val="2"/>
      <w:numFmt w:val="decimal"/>
      <w:lvlText w:val="%1.%2."/>
      <w:lvlJc w:val="left"/>
      <w:pPr>
        <w:ind w:left="6884" w:hanging="504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12">
    <w:nsid w:val="49DB1AB3"/>
    <w:multiLevelType w:val="multilevel"/>
    <w:tmpl w:val="9B4E8888"/>
    <w:lvl w:ilvl="0">
      <w:start w:val="5"/>
      <w:numFmt w:val="decimal"/>
      <w:lvlText w:val="%1."/>
      <w:lvlJc w:val="left"/>
      <w:pPr>
        <w:ind w:left="440" w:hanging="228"/>
      </w:pPr>
      <w:rPr>
        <w:rFonts w:ascii="Times New Roman" w:eastAsia="Times New Roman" w:hAnsi="Times New Roman" w:cs="Times New Roman" w:hint="default"/>
        <w:b/>
        <w:bCs/>
        <w:i/>
        <w:iCs/>
        <w:w w:val="102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609" w:hanging="397"/>
      </w:pPr>
      <w:rPr>
        <w:rFonts w:hint="default"/>
        <w:spacing w:val="-3"/>
        <w:w w:val="10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387" w:hanging="397"/>
      </w:pPr>
      <w:rPr>
        <w:rFonts w:ascii="Times New Roman" w:eastAsia="Times New Roman" w:hAnsi="Times New Roman" w:cs="Times New Roman" w:hint="default"/>
        <w:b/>
        <w:bCs/>
        <w:i/>
        <w:iCs/>
        <w:spacing w:val="-3"/>
        <w:w w:val="102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280" w:hanging="39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462" w:hanging="39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45" w:hanging="39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828" w:hanging="39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011" w:hanging="39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194" w:hanging="397"/>
      </w:pPr>
      <w:rPr>
        <w:rFonts w:hint="default"/>
        <w:lang w:val="ro-RO" w:eastAsia="en-US" w:bidi="ar-SA"/>
      </w:rPr>
    </w:lvl>
  </w:abstractNum>
  <w:abstractNum w:abstractNumId="13">
    <w:nsid w:val="51457C0C"/>
    <w:multiLevelType w:val="multilevel"/>
    <w:tmpl w:val="1DA8080E"/>
    <w:lvl w:ilvl="0">
      <w:start w:val="6"/>
      <w:numFmt w:val="decimal"/>
      <w:lvlText w:val="%1"/>
      <w:lvlJc w:val="left"/>
      <w:pPr>
        <w:ind w:left="212" w:hanging="728"/>
      </w:pPr>
      <w:rPr>
        <w:rFonts w:hint="default"/>
        <w:lang w:val="ro-RO" w:eastAsia="en-US" w:bidi="ar-SA"/>
      </w:rPr>
    </w:lvl>
    <w:lvl w:ilvl="1">
      <w:start w:val="5"/>
      <w:numFmt w:val="decimal"/>
      <w:lvlText w:val="%1.%2"/>
      <w:lvlJc w:val="left"/>
      <w:pPr>
        <w:ind w:left="212" w:hanging="728"/>
      </w:pPr>
      <w:rPr>
        <w:rFonts w:hint="default"/>
        <w:lang w:val="ro-RO" w:eastAsia="en-US" w:bidi="ar-SA"/>
      </w:rPr>
    </w:lvl>
    <w:lvl w:ilvl="2">
      <w:start w:val="14"/>
      <w:numFmt w:val="decimal"/>
      <w:lvlText w:val="%1.%2.%3."/>
      <w:lvlJc w:val="left"/>
      <w:pPr>
        <w:ind w:left="212" w:hanging="728"/>
      </w:pPr>
      <w:rPr>
        <w:rFonts w:ascii="Times New Roman" w:eastAsia="Times New Roman" w:hAnsi="Times New Roman" w:cs="Times New Roman" w:hint="default"/>
        <w:b/>
        <w:bCs/>
        <w:i/>
        <w:iCs/>
        <w:spacing w:val="-3"/>
        <w:w w:val="102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3022" w:hanging="72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56" w:hanging="72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90" w:hanging="72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824" w:hanging="72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58" w:hanging="72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692" w:hanging="728"/>
      </w:pPr>
      <w:rPr>
        <w:rFonts w:hint="default"/>
        <w:lang w:val="ro-RO" w:eastAsia="en-US" w:bidi="ar-SA"/>
      </w:rPr>
    </w:lvl>
  </w:abstractNum>
  <w:abstractNum w:abstractNumId="14">
    <w:nsid w:val="53687E96"/>
    <w:multiLevelType w:val="hybridMultilevel"/>
    <w:tmpl w:val="49B28EE4"/>
    <w:lvl w:ilvl="0" w:tplc="402EA230">
      <w:start w:val="1"/>
      <w:numFmt w:val="upperRoman"/>
      <w:lvlText w:val="%1."/>
      <w:lvlJc w:val="left"/>
      <w:pPr>
        <w:ind w:left="212" w:hanging="221"/>
      </w:pPr>
      <w:rPr>
        <w:rFonts w:hint="default"/>
        <w:spacing w:val="-3"/>
        <w:w w:val="102"/>
        <w:lang w:val="ro-RO" w:eastAsia="en-US" w:bidi="ar-SA"/>
      </w:rPr>
    </w:lvl>
    <w:lvl w:ilvl="1" w:tplc="B0C8651E">
      <w:numFmt w:val="bullet"/>
      <w:lvlText w:val="•"/>
      <w:lvlJc w:val="left"/>
      <w:pPr>
        <w:ind w:left="1154" w:hanging="221"/>
      </w:pPr>
      <w:rPr>
        <w:rFonts w:hint="default"/>
        <w:lang w:val="ro-RO" w:eastAsia="en-US" w:bidi="ar-SA"/>
      </w:rPr>
    </w:lvl>
    <w:lvl w:ilvl="2" w:tplc="9C4A5ED6">
      <w:numFmt w:val="bullet"/>
      <w:lvlText w:val="•"/>
      <w:lvlJc w:val="left"/>
      <w:pPr>
        <w:ind w:left="2088" w:hanging="221"/>
      </w:pPr>
      <w:rPr>
        <w:rFonts w:hint="default"/>
        <w:lang w:val="ro-RO" w:eastAsia="en-US" w:bidi="ar-SA"/>
      </w:rPr>
    </w:lvl>
    <w:lvl w:ilvl="3" w:tplc="CE2055FE">
      <w:numFmt w:val="bullet"/>
      <w:lvlText w:val="•"/>
      <w:lvlJc w:val="left"/>
      <w:pPr>
        <w:ind w:left="3022" w:hanging="221"/>
      </w:pPr>
      <w:rPr>
        <w:rFonts w:hint="default"/>
        <w:lang w:val="ro-RO" w:eastAsia="en-US" w:bidi="ar-SA"/>
      </w:rPr>
    </w:lvl>
    <w:lvl w:ilvl="4" w:tplc="85D2353E">
      <w:numFmt w:val="bullet"/>
      <w:lvlText w:val="•"/>
      <w:lvlJc w:val="left"/>
      <w:pPr>
        <w:ind w:left="3956" w:hanging="221"/>
      </w:pPr>
      <w:rPr>
        <w:rFonts w:hint="default"/>
        <w:lang w:val="ro-RO" w:eastAsia="en-US" w:bidi="ar-SA"/>
      </w:rPr>
    </w:lvl>
    <w:lvl w:ilvl="5" w:tplc="D26C1E84">
      <w:numFmt w:val="bullet"/>
      <w:lvlText w:val="•"/>
      <w:lvlJc w:val="left"/>
      <w:pPr>
        <w:ind w:left="4890" w:hanging="221"/>
      </w:pPr>
      <w:rPr>
        <w:rFonts w:hint="default"/>
        <w:lang w:val="ro-RO" w:eastAsia="en-US" w:bidi="ar-SA"/>
      </w:rPr>
    </w:lvl>
    <w:lvl w:ilvl="6" w:tplc="FEA825CC">
      <w:numFmt w:val="bullet"/>
      <w:lvlText w:val="•"/>
      <w:lvlJc w:val="left"/>
      <w:pPr>
        <w:ind w:left="5824" w:hanging="221"/>
      </w:pPr>
      <w:rPr>
        <w:rFonts w:hint="default"/>
        <w:lang w:val="ro-RO" w:eastAsia="en-US" w:bidi="ar-SA"/>
      </w:rPr>
    </w:lvl>
    <w:lvl w:ilvl="7" w:tplc="6C904000">
      <w:numFmt w:val="bullet"/>
      <w:lvlText w:val="•"/>
      <w:lvlJc w:val="left"/>
      <w:pPr>
        <w:ind w:left="6758" w:hanging="221"/>
      </w:pPr>
      <w:rPr>
        <w:rFonts w:hint="default"/>
        <w:lang w:val="ro-RO" w:eastAsia="en-US" w:bidi="ar-SA"/>
      </w:rPr>
    </w:lvl>
    <w:lvl w:ilvl="8" w:tplc="B752447A">
      <w:numFmt w:val="bullet"/>
      <w:lvlText w:val="•"/>
      <w:lvlJc w:val="left"/>
      <w:pPr>
        <w:ind w:left="7692" w:hanging="221"/>
      </w:pPr>
      <w:rPr>
        <w:rFonts w:hint="default"/>
        <w:lang w:val="ro-RO" w:eastAsia="en-US" w:bidi="ar-SA"/>
      </w:rPr>
    </w:lvl>
  </w:abstractNum>
  <w:abstractNum w:abstractNumId="15">
    <w:nsid w:val="59A436E0"/>
    <w:multiLevelType w:val="multilevel"/>
    <w:tmpl w:val="B90A2B44"/>
    <w:lvl w:ilvl="0">
      <w:numFmt w:val="decimal"/>
      <w:lvlText w:val="%1.0-"/>
      <w:lvlJc w:val="left"/>
      <w:pPr>
        <w:ind w:left="495" w:hanging="49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5B19272B"/>
    <w:multiLevelType w:val="hybridMultilevel"/>
    <w:tmpl w:val="A498DEAA"/>
    <w:lvl w:ilvl="0" w:tplc="DB40B34E">
      <w:start w:val="1"/>
      <w:numFmt w:val="lowerLetter"/>
      <w:lvlText w:val="%1)"/>
      <w:lvlJc w:val="left"/>
      <w:pPr>
        <w:ind w:left="783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ro-RO" w:eastAsia="en-US" w:bidi="ar-SA"/>
      </w:rPr>
    </w:lvl>
    <w:lvl w:ilvl="1" w:tplc="3B26A676">
      <w:numFmt w:val="bullet"/>
      <w:lvlText w:val="•"/>
      <w:lvlJc w:val="left"/>
      <w:pPr>
        <w:ind w:left="1658" w:hanging="233"/>
      </w:pPr>
      <w:rPr>
        <w:rFonts w:hint="default"/>
        <w:lang w:val="ro-RO" w:eastAsia="en-US" w:bidi="ar-SA"/>
      </w:rPr>
    </w:lvl>
    <w:lvl w:ilvl="2" w:tplc="9A5C460A">
      <w:numFmt w:val="bullet"/>
      <w:lvlText w:val="•"/>
      <w:lvlJc w:val="left"/>
      <w:pPr>
        <w:ind w:left="2536" w:hanging="233"/>
      </w:pPr>
      <w:rPr>
        <w:rFonts w:hint="default"/>
        <w:lang w:val="ro-RO" w:eastAsia="en-US" w:bidi="ar-SA"/>
      </w:rPr>
    </w:lvl>
    <w:lvl w:ilvl="3" w:tplc="54CC9E0C">
      <w:numFmt w:val="bullet"/>
      <w:lvlText w:val="•"/>
      <w:lvlJc w:val="left"/>
      <w:pPr>
        <w:ind w:left="3414" w:hanging="233"/>
      </w:pPr>
      <w:rPr>
        <w:rFonts w:hint="default"/>
        <w:lang w:val="ro-RO" w:eastAsia="en-US" w:bidi="ar-SA"/>
      </w:rPr>
    </w:lvl>
    <w:lvl w:ilvl="4" w:tplc="B6CE8D0A">
      <w:numFmt w:val="bullet"/>
      <w:lvlText w:val="•"/>
      <w:lvlJc w:val="left"/>
      <w:pPr>
        <w:ind w:left="4292" w:hanging="233"/>
      </w:pPr>
      <w:rPr>
        <w:rFonts w:hint="default"/>
        <w:lang w:val="ro-RO" w:eastAsia="en-US" w:bidi="ar-SA"/>
      </w:rPr>
    </w:lvl>
    <w:lvl w:ilvl="5" w:tplc="194E2B7A">
      <w:numFmt w:val="bullet"/>
      <w:lvlText w:val="•"/>
      <w:lvlJc w:val="left"/>
      <w:pPr>
        <w:ind w:left="5170" w:hanging="233"/>
      </w:pPr>
      <w:rPr>
        <w:rFonts w:hint="default"/>
        <w:lang w:val="ro-RO" w:eastAsia="en-US" w:bidi="ar-SA"/>
      </w:rPr>
    </w:lvl>
    <w:lvl w:ilvl="6" w:tplc="4A32E986">
      <w:numFmt w:val="bullet"/>
      <w:lvlText w:val="•"/>
      <w:lvlJc w:val="left"/>
      <w:pPr>
        <w:ind w:left="6048" w:hanging="233"/>
      </w:pPr>
      <w:rPr>
        <w:rFonts w:hint="default"/>
        <w:lang w:val="ro-RO" w:eastAsia="en-US" w:bidi="ar-SA"/>
      </w:rPr>
    </w:lvl>
    <w:lvl w:ilvl="7" w:tplc="7AB02F76">
      <w:numFmt w:val="bullet"/>
      <w:lvlText w:val="•"/>
      <w:lvlJc w:val="left"/>
      <w:pPr>
        <w:ind w:left="6926" w:hanging="233"/>
      </w:pPr>
      <w:rPr>
        <w:rFonts w:hint="default"/>
        <w:lang w:val="ro-RO" w:eastAsia="en-US" w:bidi="ar-SA"/>
      </w:rPr>
    </w:lvl>
    <w:lvl w:ilvl="8" w:tplc="0FBAD79E">
      <w:numFmt w:val="bullet"/>
      <w:lvlText w:val="•"/>
      <w:lvlJc w:val="left"/>
      <w:pPr>
        <w:ind w:left="7804" w:hanging="233"/>
      </w:pPr>
      <w:rPr>
        <w:rFonts w:hint="default"/>
        <w:lang w:val="ro-RO" w:eastAsia="en-US" w:bidi="ar-SA"/>
      </w:rPr>
    </w:lvl>
  </w:abstractNum>
  <w:abstractNum w:abstractNumId="17">
    <w:nsid w:val="5B2F5276"/>
    <w:multiLevelType w:val="hybridMultilevel"/>
    <w:tmpl w:val="6EE83684"/>
    <w:lvl w:ilvl="0" w:tplc="E188D43A">
      <w:start w:val="1"/>
      <w:numFmt w:val="lowerLetter"/>
      <w:lvlText w:val="%1)"/>
      <w:lvlJc w:val="left"/>
      <w:pPr>
        <w:ind w:left="783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ro-RO" w:eastAsia="en-US" w:bidi="ar-SA"/>
      </w:rPr>
    </w:lvl>
    <w:lvl w:ilvl="1" w:tplc="5B6E18A6">
      <w:numFmt w:val="bullet"/>
      <w:lvlText w:val="•"/>
      <w:lvlJc w:val="left"/>
      <w:pPr>
        <w:ind w:left="1658" w:hanging="233"/>
      </w:pPr>
      <w:rPr>
        <w:rFonts w:hint="default"/>
        <w:lang w:val="ro-RO" w:eastAsia="en-US" w:bidi="ar-SA"/>
      </w:rPr>
    </w:lvl>
    <w:lvl w:ilvl="2" w:tplc="E6A25C38">
      <w:numFmt w:val="bullet"/>
      <w:lvlText w:val="•"/>
      <w:lvlJc w:val="left"/>
      <w:pPr>
        <w:ind w:left="2536" w:hanging="233"/>
      </w:pPr>
      <w:rPr>
        <w:rFonts w:hint="default"/>
        <w:lang w:val="ro-RO" w:eastAsia="en-US" w:bidi="ar-SA"/>
      </w:rPr>
    </w:lvl>
    <w:lvl w:ilvl="3" w:tplc="3DEE2B0A">
      <w:numFmt w:val="bullet"/>
      <w:lvlText w:val="•"/>
      <w:lvlJc w:val="left"/>
      <w:pPr>
        <w:ind w:left="3414" w:hanging="233"/>
      </w:pPr>
      <w:rPr>
        <w:rFonts w:hint="default"/>
        <w:lang w:val="ro-RO" w:eastAsia="en-US" w:bidi="ar-SA"/>
      </w:rPr>
    </w:lvl>
    <w:lvl w:ilvl="4" w:tplc="95403322">
      <w:numFmt w:val="bullet"/>
      <w:lvlText w:val="•"/>
      <w:lvlJc w:val="left"/>
      <w:pPr>
        <w:ind w:left="4292" w:hanging="233"/>
      </w:pPr>
      <w:rPr>
        <w:rFonts w:hint="default"/>
        <w:lang w:val="ro-RO" w:eastAsia="en-US" w:bidi="ar-SA"/>
      </w:rPr>
    </w:lvl>
    <w:lvl w:ilvl="5" w:tplc="FF5ABFDA">
      <w:numFmt w:val="bullet"/>
      <w:lvlText w:val="•"/>
      <w:lvlJc w:val="left"/>
      <w:pPr>
        <w:ind w:left="5170" w:hanging="233"/>
      </w:pPr>
      <w:rPr>
        <w:rFonts w:hint="default"/>
        <w:lang w:val="ro-RO" w:eastAsia="en-US" w:bidi="ar-SA"/>
      </w:rPr>
    </w:lvl>
    <w:lvl w:ilvl="6" w:tplc="A170DC32">
      <w:numFmt w:val="bullet"/>
      <w:lvlText w:val="•"/>
      <w:lvlJc w:val="left"/>
      <w:pPr>
        <w:ind w:left="6048" w:hanging="233"/>
      </w:pPr>
      <w:rPr>
        <w:rFonts w:hint="default"/>
        <w:lang w:val="ro-RO" w:eastAsia="en-US" w:bidi="ar-SA"/>
      </w:rPr>
    </w:lvl>
    <w:lvl w:ilvl="7" w:tplc="F6CA4D44">
      <w:numFmt w:val="bullet"/>
      <w:lvlText w:val="•"/>
      <w:lvlJc w:val="left"/>
      <w:pPr>
        <w:ind w:left="6926" w:hanging="233"/>
      </w:pPr>
      <w:rPr>
        <w:rFonts w:hint="default"/>
        <w:lang w:val="ro-RO" w:eastAsia="en-US" w:bidi="ar-SA"/>
      </w:rPr>
    </w:lvl>
    <w:lvl w:ilvl="8" w:tplc="7B74933A">
      <w:numFmt w:val="bullet"/>
      <w:lvlText w:val="•"/>
      <w:lvlJc w:val="left"/>
      <w:pPr>
        <w:ind w:left="7804" w:hanging="233"/>
      </w:pPr>
      <w:rPr>
        <w:rFonts w:hint="default"/>
        <w:lang w:val="ro-RO" w:eastAsia="en-US" w:bidi="ar-SA"/>
      </w:rPr>
    </w:lvl>
  </w:abstractNum>
  <w:abstractNum w:abstractNumId="18">
    <w:nsid w:val="5E75790E"/>
    <w:multiLevelType w:val="multilevel"/>
    <w:tmpl w:val="B128CE5E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2" w:hanging="504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64" w:hanging="1800"/>
      </w:pPr>
      <w:rPr>
        <w:rFonts w:hint="default"/>
      </w:rPr>
    </w:lvl>
  </w:abstractNum>
  <w:abstractNum w:abstractNumId="19">
    <w:nsid w:val="61705FCD"/>
    <w:multiLevelType w:val="hybridMultilevel"/>
    <w:tmpl w:val="0F268FA6"/>
    <w:lvl w:ilvl="0" w:tplc="7ACC8320">
      <w:start w:val="1"/>
      <w:numFmt w:val="lowerLetter"/>
      <w:lvlText w:val="%1)"/>
      <w:lvlJc w:val="left"/>
      <w:pPr>
        <w:ind w:left="783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ro-RO" w:eastAsia="en-US" w:bidi="ar-SA"/>
      </w:rPr>
    </w:lvl>
    <w:lvl w:ilvl="1" w:tplc="FB0C921E">
      <w:numFmt w:val="bullet"/>
      <w:lvlText w:val="•"/>
      <w:lvlJc w:val="left"/>
      <w:pPr>
        <w:ind w:left="1658" w:hanging="233"/>
      </w:pPr>
      <w:rPr>
        <w:rFonts w:hint="default"/>
        <w:lang w:val="ro-RO" w:eastAsia="en-US" w:bidi="ar-SA"/>
      </w:rPr>
    </w:lvl>
    <w:lvl w:ilvl="2" w:tplc="F1D05E5C">
      <w:numFmt w:val="bullet"/>
      <w:lvlText w:val="•"/>
      <w:lvlJc w:val="left"/>
      <w:pPr>
        <w:ind w:left="2536" w:hanging="233"/>
      </w:pPr>
      <w:rPr>
        <w:rFonts w:hint="default"/>
        <w:lang w:val="ro-RO" w:eastAsia="en-US" w:bidi="ar-SA"/>
      </w:rPr>
    </w:lvl>
    <w:lvl w:ilvl="3" w:tplc="5D44771A">
      <w:numFmt w:val="bullet"/>
      <w:lvlText w:val="•"/>
      <w:lvlJc w:val="left"/>
      <w:pPr>
        <w:ind w:left="3414" w:hanging="233"/>
      </w:pPr>
      <w:rPr>
        <w:rFonts w:hint="default"/>
        <w:lang w:val="ro-RO" w:eastAsia="en-US" w:bidi="ar-SA"/>
      </w:rPr>
    </w:lvl>
    <w:lvl w:ilvl="4" w:tplc="A5BEEE9A">
      <w:numFmt w:val="bullet"/>
      <w:lvlText w:val="•"/>
      <w:lvlJc w:val="left"/>
      <w:pPr>
        <w:ind w:left="4292" w:hanging="233"/>
      </w:pPr>
      <w:rPr>
        <w:rFonts w:hint="default"/>
        <w:lang w:val="ro-RO" w:eastAsia="en-US" w:bidi="ar-SA"/>
      </w:rPr>
    </w:lvl>
    <w:lvl w:ilvl="5" w:tplc="1ACC5306">
      <w:numFmt w:val="bullet"/>
      <w:lvlText w:val="•"/>
      <w:lvlJc w:val="left"/>
      <w:pPr>
        <w:ind w:left="5170" w:hanging="233"/>
      </w:pPr>
      <w:rPr>
        <w:rFonts w:hint="default"/>
        <w:lang w:val="ro-RO" w:eastAsia="en-US" w:bidi="ar-SA"/>
      </w:rPr>
    </w:lvl>
    <w:lvl w:ilvl="6" w:tplc="61742F3A">
      <w:numFmt w:val="bullet"/>
      <w:lvlText w:val="•"/>
      <w:lvlJc w:val="left"/>
      <w:pPr>
        <w:ind w:left="6048" w:hanging="233"/>
      </w:pPr>
      <w:rPr>
        <w:rFonts w:hint="default"/>
        <w:lang w:val="ro-RO" w:eastAsia="en-US" w:bidi="ar-SA"/>
      </w:rPr>
    </w:lvl>
    <w:lvl w:ilvl="7" w:tplc="1A5EEE28">
      <w:numFmt w:val="bullet"/>
      <w:lvlText w:val="•"/>
      <w:lvlJc w:val="left"/>
      <w:pPr>
        <w:ind w:left="6926" w:hanging="233"/>
      </w:pPr>
      <w:rPr>
        <w:rFonts w:hint="default"/>
        <w:lang w:val="ro-RO" w:eastAsia="en-US" w:bidi="ar-SA"/>
      </w:rPr>
    </w:lvl>
    <w:lvl w:ilvl="8" w:tplc="FDBE0698">
      <w:numFmt w:val="bullet"/>
      <w:lvlText w:val="•"/>
      <w:lvlJc w:val="left"/>
      <w:pPr>
        <w:ind w:left="7804" w:hanging="233"/>
      </w:pPr>
      <w:rPr>
        <w:rFonts w:hint="default"/>
        <w:lang w:val="ro-RO" w:eastAsia="en-US" w:bidi="ar-SA"/>
      </w:rPr>
    </w:lvl>
  </w:abstractNum>
  <w:abstractNum w:abstractNumId="20">
    <w:nsid w:val="6EA8057B"/>
    <w:multiLevelType w:val="multilevel"/>
    <w:tmpl w:val="ECBC9B40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75" w:hanging="504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1">
    <w:nsid w:val="7B077D2A"/>
    <w:multiLevelType w:val="hybridMultilevel"/>
    <w:tmpl w:val="1CD2E782"/>
    <w:lvl w:ilvl="0" w:tplc="16481EBC">
      <w:start w:val="1"/>
      <w:numFmt w:val="lowerLetter"/>
      <w:lvlText w:val="%1)"/>
      <w:lvlJc w:val="left"/>
      <w:pPr>
        <w:ind w:left="783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ro-RO" w:eastAsia="en-US" w:bidi="ar-SA"/>
      </w:rPr>
    </w:lvl>
    <w:lvl w:ilvl="1" w:tplc="59581C6E">
      <w:numFmt w:val="bullet"/>
      <w:lvlText w:val="•"/>
      <w:lvlJc w:val="left"/>
      <w:pPr>
        <w:ind w:left="1658" w:hanging="233"/>
      </w:pPr>
      <w:rPr>
        <w:rFonts w:hint="default"/>
        <w:lang w:val="ro-RO" w:eastAsia="en-US" w:bidi="ar-SA"/>
      </w:rPr>
    </w:lvl>
    <w:lvl w:ilvl="2" w:tplc="F9F83F2C">
      <w:numFmt w:val="bullet"/>
      <w:lvlText w:val="•"/>
      <w:lvlJc w:val="left"/>
      <w:pPr>
        <w:ind w:left="2536" w:hanging="233"/>
      </w:pPr>
      <w:rPr>
        <w:rFonts w:hint="default"/>
        <w:lang w:val="ro-RO" w:eastAsia="en-US" w:bidi="ar-SA"/>
      </w:rPr>
    </w:lvl>
    <w:lvl w:ilvl="3" w:tplc="CBD2D7A8">
      <w:numFmt w:val="bullet"/>
      <w:lvlText w:val="•"/>
      <w:lvlJc w:val="left"/>
      <w:pPr>
        <w:ind w:left="3414" w:hanging="233"/>
      </w:pPr>
      <w:rPr>
        <w:rFonts w:hint="default"/>
        <w:lang w:val="ro-RO" w:eastAsia="en-US" w:bidi="ar-SA"/>
      </w:rPr>
    </w:lvl>
    <w:lvl w:ilvl="4" w:tplc="C098F732">
      <w:numFmt w:val="bullet"/>
      <w:lvlText w:val="•"/>
      <w:lvlJc w:val="left"/>
      <w:pPr>
        <w:ind w:left="4292" w:hanging="233"/>
      </w:pPr>
      <w:rPr>
        <w:rFonts w:hint="default"/>
        <w:lang w:val="ro-RO" w:eastAsia="en-US" w:bidi="ar-SA"/>
      </w:rPr>
    </w:lvl>
    <w:lvl w:ilvl="5" w:tplc="BD70EF34">
      <w:numFmt w:val="bullet"/>
      <w:lvlText w:val="•"/>
      <w:lvlJc w:val="left"/>
      <w:pPr>
        <w:ind w:left="5170" w:hanging="233"/>
      </w:pPr>
      <w:rPr>
        <w:rFonts w:hint="default"/>
        <w:lang w:val="ro-RO" w:eastAsia="en-US" w:bidi="ar-SA"/>
      </w:rPr>
    </w:lvl>
    <w:lvl w:ilvl="6" w:tplc="4C9A1246">
      <w:numFmt w:val="bullet"/>
      <w:lvlText w:val="•"/>
      <w:lvlJc w:val="left"/>
      <w:pPr>
        <w:ind w:left="6048" w:hanging="233"/>
      </w:pPr>
      <w:rPr>
        <w:rFonts w:hint="default"/>
        <w:lang w:val="ro-RO" w:eastAsia="en-US" w:bidi="ar-SA"/>
      </w:rPr>
    </w:lvl>
    <w:lvl w:ilvl="7" w:tplc="56AEBC0E">
      <w:numFmt w:val="bullet"/>
      <w:lvlText w:val="•"/>
      <w:lvlJc w:val="left"/>
      <w:pPr>
        <w:ind w:left="6926" w:hanging="233"/>
      </w:pPr>
      <w:rPr>
        <w:rFonts w:hint="default"/>
        <w:lang w:val="ro-RO" w:eastAsia="en-US" w:bidi="ar-SA"/>
      </w:rPr>
    </w:lvl>
    <w:lvl w:ilvl="8" w:tplc="13D091EA">
      <w:numFmt w:val="bullet"/>
      <w:lvlText w:val="•"/>
      <w:lvlJc w:val="left"/>
      <w:pPr>
        <w:ind w:left="7804" w:hanging="233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13"/>
  </w:num>
  <w:num w:numId="3">
    <w:abstractNumId w:val="6"/>
  </w:num>
  <w:num w:numId="4">
    <w:abstractNumId w:val="2"/>
  </w:num>
  <w:num w:numId="5">
    <w:abstractNumId w:val="10"/>
  </w:num>
  <w:num w:numId="6">
    <w:abstractNumId w:val="0"/>
  </w:num>
  <w:num w:numId="7">
    <w:abstractNumId w:val="21"/>
  </w:num>
  <w:num w:numId="8">
    <w:abstractNumId w:val="8"/>
  </w:num>
  <w:num w:numId="9">
    <w:abstractNumId w:val="19"/>
  </w:num>
  <w:num w:numId="10">
    <w:abstractNumId w:val="4"/>
  </w:num>
  <w:num w:numId="11">
    <w:abstractNumId w:val="17"/>
  </w:num>
  <w:num w:numId="12">
    <w:abstractNumId w:val="16"/>
  </w:num>
  <w:num w:numId="13">
    <w:abstractNumId w:val="9"/>
  </w:num>
  <w:num w:numId="14">
    <w:abstractNumId w:val="14"/>
  </w:num>
  <w:num w:numId="15">
    <w:abstractNumId w:val="7"/>
  </w:num>
  <w:num w:numId="16">
    <w:abstractNumId w:val="3"/>
  </w:num>
  <w:num w:numId="17">
    <w:abstractNumId w:val="12"/>
  </w:num>
  <w:num w:numId="18">
    <w:abstractNumId w:val="1"/>
  </w:num>
  <w:num w:numId="19">
    <w:abstractNumId w:val="18"/>
  </w:num>
  <w:num w:numId="20">
    <w:abstractNumId w:val="11"/>
  </w:num>
  <w:num w:numId="21">
    <w:abstractNumId w:val="20"/>
  </w:num>
  <w:num w:numId="2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FE"/>
    <w:rsid w:val="000000FE"/>
    <w:rsid w:val="000573B0"/>
    <w:rsid w:val="00095F84"/>
    <w:rsid w:val="001D5AF0"/>
    <w:rsid w:val="00440CB4"/>
    <w:rsid w:val="00450BDC"/>
    <w:rsid w:val="00643025"/>
    <w:rsid w:val="00646B0B"/>
    <w:rsid w:val="00B55664"/>
    <w:rsid w:val="00C46B4D"/>
    <w:rsid w:val="00EC59FA"/>
    <w:rsid w:val="00F0000A"/>
    <w:rsid w:val="00F0779F"/>
    <w:rsid w:val="00F34AC2"/>
    <w:rsid w:val="00F877F5"/>
    <w:rsid w:val="00FD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96E712-7090-4B91-9A8E-6E01E880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0000FE"/>
    <w:pPr>
      <w:widowControl w:val="0"/>
      <w:autoSpaceDE w:val="0"/>
      <w:autoSpaceDN w:val="0"/>
      <w:spacing w:after="0" w:line="252" w:lineRule="exact"/>
      <w:ind w:left="778"/>
      <w:outlineLvl w:val="0"/>
    </w:pPr>
    <w:rPr>
      <w:rFonts w:ascii="Times New Roman" w:eastAsia="Times New Roman" w:hAnsi="Times New Roman" w:cs="Times New Roman"/>
      <w:b/>
      <w:bCs/>
      <w:lang w:val="ro-RO"/>
    </w:rPr>
  </w:style>
  <w:style w:type="paragraph" w:styleId="Heading2">
    <w:name w:val="heading 2"/>
    <w:basedOn w:val="Normal"/>
    <w:link w:val="Heading2Char"/>
    <w:uiPriority w:val="1"/>
    <w:qFormat/>
    <w:rsid w:val="000000FE"/>
    <w:pPr>
      <w:widowControl w:val="0"/>
      <w:autoSpaceDE w:val="0"/>
      <w:autoSpaceDN w:val="0"/>
      <w:spacing w:after="0" w:line="240" w:lineRule="auto"/>
      <w:ind w:left="212"/>
      <w:outlineLvl w:val="1"/>
    </w:pPr>
    <w:rPr>
      <w:rFonts w:ascii="Times New Roman" w:eastAsia="Times New Roman" w:hAnsi="Times New Roman" w:cs="Times New Roman"/>
      <w:b/>
      <w:bCs/>
      <w:i/>
      <w:i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000FE"/>
    <w:rPr>
      <w:rFonts w:ascii="Times New Roman" w:eastAsia="Times New Roman" w:hAnsi="Times New Roman" w:cs="Times New Roman"/>
      <w:b/>
      <w:bCs/>
      <w:lang w:val="ro-RO"/>
    </w:rPr>
  </w:style>
  <w:style w:type="character" w:customStyle="1" w:styleId="Heading2Char">
    <w:name w:val="Heading 2 Char"/>
    <w:basedOn w:val="DefaultParagraphFont"/>
    <w:link w:val="Heading2"/>
    <w:uiPriority w:val="1"/>
    <w:rsid w:val="000000FE"/>
    <w:rPr>
      <w:rFonts w:ascii="Times New Roman" w:eastAsia="Times New Roman" w:hAnsi="Times New Roman" w:cs="Times New Roman"/>
      <w:b/>
      <w:bCs/>
      <w:i/>
      <w:iCs/>
      <w:lang w:val="ro-RO"/>
    </w:rPr>
  </w:style>
  <w:style w:type="numbering" w:customStyle="1" w:styleId="NoList1">
    <w:name w:val="No List1"/>
    <w:next w:val="NoList"/>
    <w:uiPriority w:val="99"/>
    <w:semiHidden/>
    <w:unhideWhenUsed/>
    <w:rsid w:val="000000FE"/>
  </w:style>
  <w:style w:type="paragraph" w:styleId="BodyText">
    <w:name w:val="Body Text"/>
    <w:basedOn w:val="Normal"/>
    <w:link w:val="BodyTextChar"/>
    <w:uiPriority w:val="1"/>
    <w:qFormat/>
    <w:rsid w:val="000000FE"/>
    <w:pPr>
      <w:widowControl w:val="0"/>
      <w:autoSpaceDE w:val="0"/>
      <w:autoSpaceDN w:val="0"/>
      <w:spacing w:after="0" w:line="240" w:lineRule="auto"/>
      <w:ind w:left="212"/>
    </w:pPr>
    <w:rPr>
      <w:rFonts w:ascii="Times New Roman" w:eastAsia="Times New Roman" w:hAnsi="Times New Roman" w:cs="Times New Roman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000FE"/>
    <w:rPr>
      <w:rFonts w:ascii="Times New Roman" w:eastAsia="Times New Roman" w:hAnsi="Times New Roman" w:cs="Times New Roman"/>
      <w:lang w:val="ro-RO"/>
    </w:rPr>
  </w:style>
  <w:style w:type="paragraph" w:styleId="ListParagraph">
    <w:name w:val="List Paragraph"/>
    <w:basedOn w:val="Normal"/>
    <w:uiPriority w:val="1"/>
    <w:qFormat/>
    <w:rsid w:val="000000FE"/>
    <w:pPr>
      <w:widowControl w:val="0"/>
      <w:autoSpaceDE w:val="0"/>
      <w:autoSpaceDN w:val="0"/>
      <w:spacing w:after="0" w:line="240" w:lineRule="auto"/>
      <w:ind w:left="212" w:firstLine="676"/>
      <w:jc w:val="both"/>
    </w:pPr>
    <w:rPr>
      <w:rFonts w:ascii="Times New Roman" w:eastAsia="Times New Roman" w:hAnsi="Times New Roman" w:cs="Times New Roman"/>
      <w:lang w:val="ro-RO"/>
    </w:rPr>
  </w:style>
  <w:style w:type="paragraph" w:customStyle="1" w:styleId="TableParagraph">
    <w:name w:val="Table Paragraph"/>
    <w:basedOn w:val="Normal"/>
    <w:uiPriority w:val="1"/>
    <w:qFormat/>
    <w:rsid w:val="000000FE"/>
    <w:pPr>
      <w:widowControl w:val="0"/>
      <w:autoSpaceDE w:val="0"/>
      <w:autoSpaceDN w:val="0"/>
      <w:spacing w:after="0" w:line="239" w:lineRule="exact"/>
      <w:jc w:val="center"/>
    </w:pPr>
    <w:rPr>
      <w:rFonts w:ascii="Times New Roman" w:eastAsia="Times New Roman" w:hAnsi="Times New Roman" w:cs="Times New Roman"/>
      <w:lang w:val="ro-RO"/>
    </w:rPr>
  </w:style>
  <w:style w:type="character" w:customStyle="1" w:styleId="punct1">
    <w:name w:val="punct1"/>
    <w:rsid w:val="000000FE"/>
    <w:rPr>
      <w:b/>
      <w:bCs/>
      <w:color w:val="000000"/>
    </w:rPr>
  </w:style>
  <w:style w:type="table" w:styleId="TableGrid">
    <w:name w:val="Table Grid"/>
    <w:basedOn w:val="TableNormal"/>
    <w:uiPriority w:val="39"/>
    <w:rsid w:val="000000F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0000FE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000FE"/>
    <w:rPr>
      <w:color w:val="800080"/>
      <w:u w:val="single"/>
    </w:rPr>
  </w:style>
  <w:style w:type="paragraph" w:customStyle="1" w:styleId="font0">
    <w:name w:val="font0"/>
    <w:basedOn w:val="Normal"/>
    <w:rsid w:val="000000F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5">
    <w:name w:val="font5"/>
    <w:basedOn w:val="Normal"/>
    <w:rsid w:val="000000F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0000F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</w:rPr>
  </w:style>
  <w:style w:type="paragraph" w:customStyle="1" w:styleId="font7">
    <w:name w:val="font7"/>
    <w:basedOn w:val="Normal"/>
    <w:rsid w:val="000000F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20"/>
      <w:szCs w:val="20"/>
    </w:rPr>
  </w:style>
  <w:style w:type="paragraph" w:customStyle="1" w:styleId="xl65">
    <w:name w:val="xl65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0000FE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Normal"/>
    <w:rsid w:val="000000FE"/>
    <w:pPr>
      <w:pBdr>
        <w:top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0000FE"/>
    <w:pPr>
      <w:pBdr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0000FE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0000FE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0000FE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0000FE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FF"/>
      <w:sz w:val="24"/>
      <w:szCs w:val="24"/>
    </w:rPr>
  </w:style>
  <w:style w:type="paragraph" w:customStyle="1" w:styleId="xl79">
    <w:name w:val="xl79"/>
    <w:basedOn w:val="Normal"/>
    <w:rsid w:val="000000FE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81">
    <w:name w:val="xl81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82">
    <w:name w:val="xl82"/>
    <w:basedOn w:val="Normal"/>
    <w:rsid w:val="000000FE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83">
    <w:name w:val="xl83"/>
    <w:basedOn w:val="Normal"/>
    <w:rsid w:val="000000FE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84">
    <w:name w:val="xl84"/>
    <w:basedOn w:val="Normal"/>
    <w:rsid w:val="000000FE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85">
    <w:name w:val="xl85"/>
    <w:basedOn w:val="Normal"/>
    <w:rsid w:val="000000FE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0000FE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0000FE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0000FE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1">
    <w:name w:val="xl91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2">
    <w:name w:val="xl92"/>
    <w:basedOn w:val="Normal"/>
    <w:rsid w:val="000000FE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93">
    <w:name w:val="xl93"/>
    <w:basedOn w:val="Normal"/>
    <w:rsid w:val="000000FE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94">
    <w:name w:val="xl94"/>
    <w:basedOn w:val="Normal"/>
    <w:rsid w:val="000000FE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95">
    <w:name w:val="xl95"/>
    <w:basedOn w:val="Normal"/>
    <w:rsid w:val="000000FE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0000F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97">
    <w:name w:val="xl97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1F497D"/>
      <w:sz w:val="24"/>
      <w:szCs w:val="24"/>
    </w:rPr>
  </w:style>
  <w:style w:type="paragraph" w:customStyle="1" w:styleId="xl98">
    <w:name w:val="xl98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1F497D"/>
      <w:sz w:val="24"/>
      <w:szCs w:val="24"/>
    </w:rPr>
  </w:style>
  <w:style w:type="paragraph" w:customStyle="1" w:styleId="xl99">
    <w:name w:val="xl99"/>
    <w:basedOn w:val="Normal"/>
    <w:rsid w:val="000000FE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1F497D"/>
      <w:sz w:val="24"/>
      <w:szCs w:val="24"/>
    </w:rPr>
  </w:style>
  <w:style w:type="paragraph" w:customStyle="1" w:styleId="xl100">
    <w:name w:val="xl100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1F497D"/>
      <w:sz w:val="24"/>
      <w:szCs w:val="24"/>
    </w:rPr>
  </w:style>
  <w:style w:type="paragraph" w:customStyle="1" w:styleId="xl101">
    <w:name w:val="xl101"/>
    <w:basedOn w:val="Normal"/>
    <w:rsid w:val="000000FE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1F497D"/>
      <w:sz w:val="24"/>
      <w:szCs w:val="24"/>
    </w:rPr>
  </w:style>
  <w:style w:type="paragraph" w:customStyle="1" w:styleId="xl102">
    <w:name w:val="xl102"/>
    <w:basedOn w:val="Normal"/>
    <w:rsid w:val="000000FE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1F497D"/>
      <w:sz w:val="24"/>
      <w:szCs w:val="24"/>
    </w:rPr>
  </w:style>
  <w:style w:type="paragraph" w:customStyle="1" w:styleId="xl103">
    <w:name w:val="xl103"/>
    <w:basedOn w:val="Normal"/>
    <w:rsid w:val="000000FE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1F497D"/>
      <w:sz w:val="24"/>
      <w:szCs w:val="24"/>
    </w:rPr>
  </w:style>
  <w:style w:type="paragraph" w:customStyle="1" w:styleId="xl104">
    <w:name w:val="xl104"/>
    <w:basedOn w:val="Normal"/>
    <w:rsid w:val="000000FE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Normal"/>
    <w:rsid w:val="000000F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Normal"/>
    <w:rsid w:val="000000FE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Normal"/>
    <w:rsid w:val="000000FE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Normal"/>
    <w:rsid w:val="000000F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Normal"/>
    <w:rsid w:val="000000FE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Normal"/>
    <w:rsid w:val="000000FE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Normal"/>
    <w:rsid w:val="000000FE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Normal"/>
    <w:rsid w:val="000000F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0">
    <w:name w:val="xl120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Normal"/>
    <w:rsid w:val="000000FE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Normal"/>
    <w:rsid w:val="000000FE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Normal"/>
    <w:rsid w:val="000000FE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Normal"/>
    <w:rsid w:val="000000FE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Normal"/>
    <w:rsid w:val="000000F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Normal"/>
    <w:rsid w:val="000000FE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Normal"/>
    <w:rsid w:val="000000FE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Normal"/>
    <w:rsid w:val="000000FE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Normal"/>
    <w:rsid w:val="000000FE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Normal"/>
    <w:rsid w:val="000000F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Normal"/>
    <w:rsid w:val="000000FE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Normal"/>
    <w:rsid w:val="000000FE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Normal"/>
    <w:rsid w:val="000000FE"/>
    <w:pPr>
      <w:pBdr>
        <w:top w:val="single" w:sz="8" w:space="0" w:color="auto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1">
    <w:name w:val="xl151"/>
    <w:basedOn w:val="Normal"/>
    <w:rsid w:val="000000FE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Normal"/>
    <w:rsid w:val="000000FE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Normal"/>
    <w:rsid w:val="000000FE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Normal"/>
    <w:rsid w:val="000000FE"/>
    <w:pPr>
      <w:pBdr>
        <w:top w:val="single" w:sz="8" w:space="0" w:color="000000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60">
    <w:name w:val="xl160"/>
    <w:basedOn w:val="Normal"/>
    <w:rsid w:val="000000FE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Normal"/>
    <w:rsid w:val="000000FE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Normal"/>
    <w:rsid w:val="000000FE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Normal"/>
    <w:rsid w:val="000000FE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Normal"/>
    <w:rsid w:val="000000FE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Normal"/>
    <w:rsid w:val="000000FE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Normal"/>
    <w:rsid w:val="000000FE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0">
    <w:name w:val="xl170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1">
    <w:name w:val="xl171"/>
    <w:basedOn w:val="Normal"/>
    <w:rsid w:val="000000FE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2">
    <w:name w:val="xl172"/>
    <w:basedOn w:val="Normal"/>
    <w:rsid w:val="000000FE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3">
    <w:name w:val="xl173"/>
    <w:basedOn w:val="Normal"/>
    <w:rsid w:val="000000FE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4">
    <w:name w:val="xl174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9">
    <w:name w:val="xl179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Normal"/>
    <w:rsid w:val="000000FE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Normal"/>
    <w:rsid w:val="000000F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Normal"/>
    <w:rsid w:val="000000FE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86">
    <w:name w:val="xl186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87">
    <w:name w:val="xl187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88">
    <w:name w:val="xl188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89">
    <w:name w:val="xl189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0">
    <w:name w:val="xl190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1">
    <w:name w:val="xl191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2">
    <w:name w:val="xl192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3">
    <w:name w:val="xl193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4">
    <w:name w:val="xl194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Normal"/>
    <w:rsid w:val="000000F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Normal"/>
    <w:rsid w:val="000000FE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Normal"/>
    <w:rsid w:val="000000FE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8">
    <w:name w:val="xl198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Normal"/>
    <w:rsid w:val="000000FE"/>
    <w:pPr>
      <w:pBdr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Normal"/>
    <w:rsid w:val="000000FE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Normal"/>
    <w:rsid w:val="000000FE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Normal"/>
    <w:rsid w:val="000000FE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Normal"/>
    <w:rsid w:val="000000F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Normal"/>
    <w:rsid w:val="000000FE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1">
    <w:name w:val="xl211"/>
    <w:basedOn w:val="Normal"/>
    <w:rsid w:val="000000FE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4">
    <w:name w:val="xl214"/>
    <w:basedOn w:val="Normal"/>
    <w:rsid w:val="000000F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5">
    <w:name w:val="xl215"/>
    <w:basedOn w:val="Normal"/>
    <w:rsid w:val="000000FE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6">
    <w:name w:val="xl216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7">
    <w:name w:val="xl217"/>
    <w:basedOn w:val="Normal"/>
    <w:rsid w:val="000000FE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8">
    <w:name w:val="xl218"/>
    <w:basedOn w:val="Normal"/>
    <w:rsid w:val="000000FE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9">
    <w:name w:val="xl219"/>
    <w:basedOn w:val="Normal"/>
    <w:rsid w:val="000000FE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0">
    <w:name w:val="xl220"/>
    <w:basedOn w:val="Normal"/>
    <w:rsid w:val="000000F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1">
    <w:name w:val="xl221"/>
    <w:basedOn w:val="Normal"/>
    <w:rsid w:val="000000FE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2">
    <w:name w:val="xl222"/>
    <w:basedOn w:val="Normal"/>
    <w:rsid w:val="000000FE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3">
    <w:name w:val="xl223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4">
    <w:name w:val="xl224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Normal"/>
    <w:rsid w:val="000000FE"/>
    <w:pPr>
      <w:pBdr>
        <w:top w:val="single" w:sz="8" w:space="0" w:color="000000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8">
    <w:name w:val="xl228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9">
    <w:name w:val="xl229"/>
    <w:basedOn w:val="Normal"/>
    <w:rsid w:val="000000FE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0">
    <w:name w:val="xl230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1">
    <w:name w:val="xl231"/>
    <w:basedOn w:val="Normal"/>
    <w:rsid w:val="000000F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32">
    <w:name w:val="xl232"/>
    <w:basedOn w:val="Normal"/>
    <w:rsid w:val="000000FE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33">
    <w:name w:val="xl233"/>
    <w:basedOn w:val="Normal"/>
    <w:rsid w:val="000000F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4">
    <w:name w:val="xl234"/>
    <w:basedOn w:val="Normal"/>
    <w:rsid w:val="000000FE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5">
    <w:name w:val="xl235"/>
    <w:basedOn w:val="Normal"/>
    <w:rsid w:val="000000F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36">
    <w:name w:val="xl236"/>
    <w:basedOn w:val="Normal"/>
    <w:rsid w:val="000000F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37">
    <w:name w:val="xl237"/>
    <w:basedOn w:val="Normal"/>
    <w:rsid w:val="000000F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8">
    <w:name w:val="xl238"/>
    <w:basedOn w:val="Normal"/>
    <w:rsid w:val="000000F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Normal"/>
    <w:rsid w:val="000000FE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Normal"/>
    <w:rsid w:val="000000F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2">
    <w:name w:val="xl242"/>
    <w:basedOn w:val="Normal"/>
    <w:rsid w:val="000000F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Normal"/>
    <w:rsid w:val="000000F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44">
    <w:name w:val="xl244"/>
    <w:basedOn w:val="Normal"/>
    <w:rsid w:val="000000F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45">
    <w:name w:val="xl245"/>
    <w:basedOn w:val="Normal"/>
    <w:rsid w:val="000000F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6">
    <w:name w:val="xl246"/>
    <w:basedOn w:val="Normal"/>
    <w:rsid w:val="000000FE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47">
    <w:name w:val="xl247"/>
    <w:basedOn w:val="Normal"/>
    <w:rsid w:val="000000FE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8">
    <w:name w:val="xl248"/>
    <w:basedOn w:val="Normal"/>
    <w:rsid w:val="000000F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9">
    <w:name w:val="xl249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0">
    <w:name w:val="xl250"/>
    <w:basedOn w:val="Normal"/>
    <w:rsid w:val="000000FE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1">
    <w:name w:val="xl251"/>
    <w:basedOn w:val="Normal"/>
    <w:rsid w:val="000000FE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Normal"/>
    <w:rsid w:val="000000FE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Normal"/>
    <w:rsid w:val="000000FE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Normal"/>
    <w:rsid w:val="000000FE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5">
    <w:name w:val="xl255"/>
    <w:basedOn w:val="Normal"/>
    <w:rsid w:val="000000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56">
    <w:name w:val="xl256"/>
    <w:basedOn w:val="Normal"/>
    <w:rsid w:val="000000FE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Normal"/>
    <w:rsid w:val="000000FE"/>
    <w:pPr>
      <w:pBdr>
        <w:top w:val="single" w:sz="8" w:space="0" w:color="auto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8">
    <w:name w:val="xl258"/>
    <w:basedOn w:val="Normal"/>
    <w:rsid w:val="000000FE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9">
    <w:name w:val="xl259"/>
    <w:basedOn w:val="Normal"/>
    <w:rsid w:val="000000FE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0">
    <w:name w:val="xl260"/>
    <w:basedOn w:val="Normal"/>
    <w:rsid w:val="000000F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1">
    <w:name w:val="xl261"/>
    <w:basedOn w:val="Normal"/>
    <w:rsid w:val="000000FE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2">
    <w:name w:val="xl262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3">
    <w:name w:val="xl263"/>
    <w:basedOn w:val="Normal"/>
    <w:rsid w:val="000000FE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4">
    <w:name w:val="xl264"/>
    <w:basedOn w:val="Normal"/>
    <w:rsid w:val="000000FE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5">
    <w:name w:val="xl265"/>
    <w:basedOn w:val="Normal"/>
    <w:rsid w:val="000000FE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6">
    <w:name w:val="xl266"/>
    <w:basedOn w:val="Normal"/>
    <w:rsid w:val="000000FE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7">
    <w:name w:val="xl267"/>
    <w:basedOn w:val="Normal"/>
    <w:rsid w:val="000000FE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8">
    <w:name w:val="xl268"/>
    <w:basedOn w:val="Normal"/>
    <w:rsid w:val="000000FE"/>
    <w:pPr>
      <w:pBdr>
        <w:top w:val="single" w:sz="8" w:space="0" w:color="000000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9">
    <w:name w:val="xl269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0">
    <w:name w:val="xl270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271">
    <w:name w:val="xl271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272">
    <w:name w:val="xl272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273">
    <w:name w:val="xl273"/>
    <w:basedOn w:val="Normal"/>
    <w:rsid w:val="000000FE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4">
    <w:name w:val="xl274"/>
    <w:basedOn w:val="Normal"/>
    <w:rsid w:val="000000FE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5">
    <w:name w:val="xl275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6">
    <w:name w:val="xl276"/>
    <w:basedOn w:val="Normal"/>
    <w:rsid w:val="000000F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7">
    <w:name w:val="xl277"/>
    <w:basedOn w:val="Normal"/>
    <w:rsid w:val="000000F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8">
    <w:name w:val="xl278"/>
    <w:basedOn w:val="Normal"/>
    <w:rsid w:val="000000FE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9">
    <w:name w:val="xl279"/>
    <w:basedOn w:val="Normal"/>
    <w:rsid w:val="000000F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0">
    <w:name w:val="xl280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1">
    <w:name w:val="xl281"/>
    <w:basedOn w:val="Normal"/>
    <w:rsid w:val="000000F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2">
    <w:name w:val="xl282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3">
    <w:name w:val="xl283"/>
    <w:basedOn w:val="Normal"/>
    <w:rsid w:val="000000FE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4">
    <w:name w:val="xl284"/>
    <w:basedOn w:val="Normal"/>
    <w:rsid w:val="000000FE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5">
    <w:name w:val="xl285"/>
    <w:basedOn w:val="Normal"/>
    <w:rsid w:val="000000FE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6">
    <w:name w:val="xl286"/>
    <w:basedOn w:val="Normal"/>
    <w:rsid w:val="000000FE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7">
    <w:name w:val="xl287"/>
    <w:basedOn w:val="Normal"/>
    <w:rsid w:val="000000FE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8">
    <w:name w:val="xl288"/>
    <w:basedOn w:val="Normal"/>
    <w:rsid w:val="000000FE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000FE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0000FE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000FE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0000FE"/>
    <w:rPr>
      <w:rFonts w:ascii="Times New Roman" w:eastAsia="Times New Roman" w:hAnsi="Times New Roman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0FE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0FE"/>
    <w:rPr>
      <w:rFonts w:ascii="Segoe UI" w:eastAsia="Times New Roman" w:hAnsi="Segoe UI" w:cs="Segoe UI"/>
      <w:sz w:val="18"/>
      <w:szCs w:val="18"/>
      <w:lang w:val="ro-RO"/>
    </w:rPr>
  </w:style>
  <w:style w:type="table" w:customStyle="1" w:styleId="TableGrid1">
    <w:name w:val="Table Grid1"/>
    <w:basedOn w:val="TableNormal"/>
    <w:next w:val="TableGrid"/>
    <w:uiPriority w:val="59"/>
    <w:rsid w:val="000000F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000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font8">
    <w:name w:val="font8"/>
    <w:basedOn w:val="Normal"/>
    <w:rsid w:val="000000F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20"/>
      <w:szCs w:val="20"/>
      <w:lang w:val="ro-RO" w:eastAsia="ro-RO"/>
    </w:rPr>
  </w:style>
  <w:style w:type="table" w:customStyle="1" w:styleId="TableGrid2">
    <w:name w:val="Table Grid2"/>
    <w:basedOn w:val="TableNormal"/>
    <w:next w:val="TableGrid"/>
    <w:uiPriority w:val="59"/>
    <w:rsid w:val="000000F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000F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0000FE"/>
  </w:style>
  <w:style w:type="table" w:customStyle="1" w:styleId="TableGrid3">
    <w:name w:val="Table Grid3"/>
    <w:basedOn w:val="TableNormal"/>
    <w:next w:val="TableGrid"/>
    <w:uiPriority w:val="39"/>
    <w:rsid w:val="000000FE"/>
    <w:pPr>
      <w:spacing w:after="0" w:line="240" w:lineRule="auto"/>
    </w:pPr>
    <w:rPr>
      <w:rFonts w:ascii="Calibri" w:eastAsia="Calibri" w:hAnsi="Calibri" w:cs="Times New Roman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0000FE"/>
  </w:style>
  <w:style w:type="table" w:customStyle="1" w:styleId="TableGrid4">
    <w:name w:val="Table Grid4"/>
    <w:basedOn w:val="TableNormal"/>
    <w:next w:val="TableGrid"/>
    <w:uiPriority w:val="39"/>
    <w:rsid w:val="000000FE"/>
    <w:pPr>
      <w:spacing w:after="0" w:line="240" w:lineRule="auto"/>
    </w:pPr>
    <w:rPr>
      <w:rFonts w:ascii="Calibri" w:eastAsia="Calibri" w:hAnsi="Calibri" w:cs="Times New Roman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0000FE"/>
  </w:style>
  <w:style w:type="table" w:customStyle="1" w:styleId="TableGrid5">
    <w:name w:val="Table Grid5"/>
    <w:basedOn w:val="TableNormal"/>
    <w:next w:val="TableGrid"/>
    <w:uiPriority w:val="39"/>
    <w:rsid w:val="000000FE"/>
    <w:pPr>
      <w:spacing w:after="0" w:line="240" w:lineRule="auto"/>
    </w:pPr>
    <w:rPr>
      <w:rFonts w:ascii="Calibri" w:eastAsia="Calibri" w:hAnsi="Calibri" w:cs="Times New Roman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3002</Words>
  <Characters>17418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Otto</dc:creator>
  <cp:keywords/>
  <dc:description/>
  <cp:lastModifiedBy>Dorel RB</cp:lastModifiedBy>
  <cp:revision>3</cp:revision>
  <dcterms:created xsi:type="dcterms:W3CDTF">2026-09-17T15:32:00Z</dcterms:created>
  <dcterms:modified xsi:type="dcterms:W3CDTF">2026-09-17T15:32:00Z</dcterms:modified>
</cp:coreProperties>
</file>